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BA66C" w14:textId="77777777" w:rsidR="002A4211" w:rsidRDefault="002A4211" w:rsidP="00FB460B">
      <w:pPr>
        <w:jc w:val="center"/>
        <w:rPr>
          <w:rFonts w:ascii="Times New Roman" w:hAnsi="Times New Roman" w:cs="Times New Roman"/>
          <w:sz w:val="24"/>
          <w:szCs w:val="24"/>
        </w:rPr>
      </w:pPr>
    </w:p>
    <w:p w14:paraId="72DC50B4" w14:textId="77777777" w:rsidR="00FB460B" w:rsidRDefault="00FB460B" w:rsidP="00FB460B">
      <w:pPr>
        <w:jc w:val="center"/>
        <w:rPr>
          <w:rFonts w:ascii="Times New Roman" w:hAnsi="Times New Roman" w:cs="Times New Roman"/>
          <w:sz w:val="24"/>
          <w:szCs w:val="24"/>
        </w:rPr>
      </w:pPr>
    </w:p>
    <w:p w14:paraId="0910F092" w14:textId="77777777" w:rsidR="00FB460B" w:rsidRDefault="00FB460B" w:rsidP="00FB460B">
      <w:pPr>
        <w:jc w:val="center"/>
        <w:rPr>
          <w:rFonts w:ascii="Times New Roman" w:hAnsi="Times New Roman" w:cs="Times New Roman"/>
          <w:sz w:val="24"/>
          <w:szCs w:val="24"/>
        </w:rPr>
      </w:pPr>
    </w:p>
    <w:p w14:paraId="69E9C928" w14:textId="77777777" w:rsidR="00FB460B" w:rsidRDefault="00FB460B" w:rsidP="00FB460B">
      <w:pPr>
        <w:jc w:val="center"/>
        <w:rPr>
          <w:rFonts w:ascii="Times New Roman" w:hAnsi="Times New Roman" w:cs="Times New Roman"/>
          <w:sz w:val="24"/>
          <w:szCs w:val="24"/>
        </w:rPr>
      </w:pPr>
    </w:p>
    <w:p w14:paraId="48D7059B" w14:textId="77777777" w:rsidR="00FB460B" w:rsidRPr="006809EB" w:rsidRDefault="00FB460B" w:rsidP="00FB460B">
      <w:pPr>
        <w:jc w:val="center"/>
        <w:rPr>
          <w:rFonts w:ascii="Times New Roman" w:hAnsi="Times New Roman" w:cs="Times New Roman"/>
          <w:sz w:val="24"/>
          <w:szCs w:val="24"/>
        </w:rPr>
      </w:pPr>
      <w:r w:rsidRPr="006809EB">
        <w:rPr>
          <w:rFonts w:ascii="Times New Roman" w:hAnsi="Times New Roman" w:cs="Times New Roman"/>
          <w:sz w:val="24"/>
          <w:szCs w:val="24"/>
        </w:rPr>
        <w:t>ÖZ DEĞERLENDİRME RAPORU</w:t>
      </w:r>
    </w:p>
    <w:p w14:paraId="7BFEF1BB" w14:textId="77777777" w:rsidR="00FB460B" w:rsidRPr="006809EB" w:rsidRDefault="00FB460B" w:rsidP="00FB460B">
      <w:pPr>
        <w:jc w:val="center"/>
        <w:rPr>
          <w:rFonts w:ascii="Times New Roman" w:hAnsi="Times New Roman" w:cs="Times New Roman"/>
          <w:sz w:val="24"/>
          <w:szCs w:val="24"/>
        </w:rPr>
      </w:pPr>
    </w:p>
    <w:p w14:paraId="7E8C9EBF" w14:textId="77777777" w:rsidR="00FB460B" w:rsidRPr="006809EB" w:rsidRDefault="00FB460B" w:rsidP="00FB460B">
      <w:pPr>
        <w:jc w:val="center"/>
        <w:rPr>
          <w:rFonts w:ascii="Times New Roman" w:hAnsi="Times New Roman" w:cs="Times New Roman"/>
          <w:sz w:val="24"/>
          <w:szCs w:val="24"/>
        </w:rPr>
      </w:pPr>
    </w:p>
    <w:p w14:paraId="73B3037D" w14:textId="77777777" w:rsidR="00FB460B" w:rsidRPr="006809EB" w:rsidRDefault="00FB460B" w:rsidP="00FB460B">
      <w:pPr>
        <w:jc w:val="center"/>
        <w:rPr>
          <w:rFonts w:ascii="Times New Roman" w:hAnsi="Times New Roman" w:cs="Times New Roman"/>
          <w:sz w:val="24"/>
          <w:szCs w:val="24"/>
        </w:rPr>
      </w:pPr>
      <w:r w:rsidRPr="006809EB">
        <w:rPr>
          <w:rFonts w:ascii="Times New Roman" w:hAnsi="Times New Roman" w:cs="Times New Roman"/>
          <w:sz w:val="24"/>
          <w:szCs w:val="24"/>
        </w:rPr>
        <w:t>BİRUNİ ÜNİVERSİTESİ</w:t>
      </w:r>
    </w:p>
    <w:p w14:paraId="3599C739" w14:textId="77777777" w:rsidR="00FB460B" w:rsidRPr="006809EB" w:rsidRDefault="00FB460B" w:rsidP="00FB460B">
      <w:pPr>
        <w:jc w:val="center"/>
        <w:rPr>
          <w:rFonts w:ascii="Times New Roman" w:hAnsi="Times New Roman" w:cs="Times New Roman"/>
          <w:sz w:val="24"/>
          <w:szCs w:val="24"/>
        </w:rPr>
      </w:pPr>
      <w:r w:rsidRPr="006809EB">
        <w:rPr>
          <w:rFonts w:ascii="Times New Roman" w:hAnsi="Times New Roman" w:cs="Times New Roman"/>
          <w:sz w:val="24"/>
          <w:szCs w:val="24"/>
        </w:rPr>
        <w:t>MESLEK YÜKSEKOKULU</w:t>
      </w:r>
    </w:p>
    <w:p w14:paraId="677CB670" w14:textId="529AB686" w:rsidR="00FB460B" w:rsidRPr="006809EB" w:rsidRDefault="007E71E5" w:rsidP="00FB460B">
      <w:pPr>
        <w:jc w:val="center"/>
        <w:rPr>
          <w:rFonts w:ascii="Times New Roman" w:hAnsi="Times New Roman" w:cs="Times New Roman"/>
          <w:sz w:val="24"/>
          <w:szCs w:val="24"/>
        </w:rPr>
      </w:pPr>
      <w:r w:rsidRPr="006809EB">
        <w:rPr>
          <w:rFonts w:ascii="Times New Roman" w:hAnsi="Times New Roman" w:cs="Times New Roman"/>
          <w:sz w:val="24"/>
          <w:szCs w:val="24"/>
        </w:rPr>
        <w:t>ÇOCUK BAKIM VE GENÇLİK HİZMETLERİ</w:t>
      </w:r>
      <w:r w:rsidR="00FB460B" w:rsidRPr="006809EB">
        <w:rPr>
          <w:rFonts w:ascii="Times New Roman" w:hAnsi="Times New Roman" w:cs="Times New Roman"/>
          <w:sz w:val="24"/>
          <w:szCs w:val="24"/>
        </w:rPr>
        <w:t xml:space="preserve"> BÖLÜMÜ</w:t>
      </w:r>
    </w:p>
    <w:p w14:paraId="366FD3A2" w14:textId="77777777" w:rsidR="00FB460B" w:rsidRPr="006809EB" w:rsidRDefault="00FB460B" w:rsidP="00FB460B">
      <w:pPr>
        <w:jc w:val="center"/>
        <w:rPr>
          <w:rFonts w:ascii="Times New Roman" w:hAnsi="Times New Roman" w:cs="Times New Roman"/>
          <w:sz w:val="24"/>
          <w:szCs w:val="24"/>
        </w:rPr>
      </w:pPr>
    </w:p>
    <w:p w14:paraId="7B16CBBC" w14:textId="77777777" w:rsidR="00FB460B" w:rsidRPr="006809EB" w:rsidRDefault="00FB460B" w:rsidP="00FB460B">
      <w:pPr>
        <w:jc w:val="center"/>
        <w:rPr>
          <w:rFonts w:ascii="Times New Roman" w:hAnsi="Times New Roman" w:cs="Times New Roman"/>
          <w:sz w:val="24"/>
          <w:szCs w:val="24"/>
        </w:rPr>
      </w:pPr>
    </w:p>
    <w:p w14:paraId="3492DBFD" w14:textId="77777777" w:rsidR="00FB460B" w:rsidRPr="006809EB" w:rsidRDefault="00FB460B" w:rsidP="00FB460B">
      <w:pPr>
        <w:jc w:val="center"/>
        <w:rPr>
          <w:rFonts w:ascii="Times New Roman" w:hAnsi="Times New Roman" w:cs="Times New Roman"/>
          <w:sz w:val="24"/>
          <w:szCs w:val="24"/>
        </w:rPr>
      </w:pPr>
    </w:p>
    <w:p w14:paraId="010E59F2" w14:textId="77777777" w:rsidR="00FB460B" w:rsidRPr="006809EB" w:rsidRDefault="00FB460B" w:rsidP="00FB460B">
      <w:pPr>
        <w:jc w:val="center"/>
        <w:rPr>
          <w:rFonts w:ascii="Times New Roman" w:hAnsi="Times New Roman" w:cs="Times New Roman"/>
          <w:sz w:val="24"/>
          <w:szCs w:val="24"/>
        </w:rPr>
      </w:pPr>
    </w:p>
    <w:p w14:paraId="1E9D5502" w14:textId="77777777" w:rsidR="00FB460B" w:rsidRPr="006809EB" w:rsidRDefault="00FB460B" w:rsidP="00FB460B">
      <w:pPr>
        <w:jc w:val="center"/>
        <w:rPr>
          <w:rFonts w:ascii="Times New Roman" w:hAnsi="Times New Roman" w:cs="Times New Roman"/>
          <w:sz w:val="24"/>
          <w:szCs w:val="24"/>
        </w:rPr>
      </w:pPr>
    </w:p>
    <w:p w14:paraId="14D2FB22" w14:textId="77777777" w:rsidR="00FB460B" w:rsidRPr="006809EB" w:rsidRDefault="00FB460B" w:rsidP="00FB460B">
      <w:pPr>
        <w:jc w:val="center"/>
        <w:rPr>
          <w:rFonts w:ascii="Times New Roman" w:hAnsi="Times New Roman" w:cs="Times New Roman"/>
          <w:sz w:val="24"/>
          <w:szCs w:val="24"/>
        </w:rPr>
      </w:pPr>
    </w:p>
    <w:p w14:paraId="7CF8F850" w14:textId="77777777" w:rsidR="00FB460B" w:rsidRPr="006809EB" w:rsidRDefault="00FB460B" w:rsidP="00FB460B">
      <w:pPr>
        <w:jc w:val="center"/>
        <w:rPr>
          <w:rFonts w:ascii="Times New Roman" w:hAnsi="Times New Roman" w:cs="Times New Roman"/>
          <w:sz w:val="24"/>
          <w:szCs w:val="24"/>
        </w:rPr>
      </w:pPr>
    </w:p>
    <w:p w14:paraId="765B1D04" w14:textId="77777777" w:rsidR="00FB460B" w:rsidRPr="006809EB" w:rsidRDefault="00FB460B" w:rsidP="00FB460B">
      <w:pPr>
        <w:jc w:val="center"/>
        <w:rPr>
          <w:rFonts w:ascii="Times New Roman" w:hAnsi="Times New Roman" w:cs="Times New Roman"/>
          <w:sz w:val="24"/>
          <w:szCs w:val="24"/>
        </w:rPr>
      </w:pPr>
    </w:p>
    <w:p w14:paraId="2075261B" w14:textId="77777777" w:rsidR="00FB460B" w:rsidRPr="006809EB" w:rsidRDefault="00FB460B" w:rsidP="00FB460B">
      <w:pPr>
        <w:jc w:val="center"/>
        <w:rPr>
          <w:rFonts w:ascii="Times New Roman" w:hAnsi="Times New Roman" w:cs="Times New Roman"/>
          <w:sz w:val="24"/>
          <w:szCs w:val="24"/>
        </w:rPr>
      </w:pPr>
    </w:p>
    <w:p w14:paraId="494392D4" w14:textId="77777777" w:rsidR="00FB460B" w:rsidRPr="006809EB" w:rsidRDefault="00FB460B" w:rsidP="00FB460B">
      <w:pPr>
        <w:jc w:val="center"/>
        <w:rPr>
          <w:rFonts w:ascii="Times New Roman" w:hAnsi="Times New Roman" w:cs="Times New Roman"/>
          <w:sz w:val="24"/>
          <w:szCs w:val="24"/>
        </w:rPr>
      </w:pPr>
    </w:p>
    <w:p w14:paraId="4064B19F" w14:textId="77777777" w:rsidR="00FB460B" w:rsidRPr="006809EB" w:rsidRDefault="00FB460B" w:rsidP="00FB460B">
      <w:pPr>
        <w:jc w:val="center"/>
        <w:rPr>
          <w:rFonts w:ascii="Times New Roman" w:hAnsi="Times New Roman" w:cs="Times New Roman"/>
          <w:sz w:val="24"/>
          <w:szCs w:val="24"/>
        </w:rPr>
      </w:pPr>
    </w:p>
    <w:p w14:paraId="71FEFC19" w14:textId="77777777" w:rsidR="00FB460B" w:rsidRPr="006809EB" w:rsidRDefault="00FB460B" w:rsidP="00FB460B">
      <w:pPr>
        <w:jc w:val="center"/>
        <w:rPr>
          <w:rFonts w:ascii="Times New Roman" w:hAnsi="Times New Roman" w:cs="Times New Roman"/>
          <w:sz w:val="24"/>
          <w:szCs w:val="24"/>
        </w:rPr>
      </w:pPr>
    </w:p>
    <w:p w14:paraId="5E1A3507" w14:textId="77777777" w:rsidR="00FB460B" w:rsidRPr="006809EB" w:rsidRDefault="00FB460B" w:rsidP="00FB460B">
      <w:pPr>
        <w:jc w:val="center"/>
        <w:rPr>
          <w:rFonts w:ascii="Times New Roman" w:hAnsi="Times New Roman" w:cs="Times New Roman"/>
          <w:sz w:val="24"/>
          <w:szCs w:val="24"/>
        </w:rPr>
      </w:pPr>
    </w:p>
    <w:p w14:paraId="2E7147C1" w14:textId="77777777" w:rsidR="00FB460B" w:rsidRPr="006809EB" w:rsidRDefault="00FB460B" w:rsidP="00FB460B">
      <w:pPr>
        <w:jc w:val="center"/>
        <w:rPr>
          <w:rFonts w:ascii="Times New Roman" w:hAnsi="Times New Roman" w:cs="Times New Roman"/>
          <w:sz w:val="24"/>
          <w:szCs w:val="24"/>
        </w:rPr>
      </w:pPr>
    </w:p>
    <w:p w14:paraId="4ADA7467" w14:textId="77777777" w:rsidR="00FB460B" w:rsidRPr="006809EB" w:rsidRDefault="00FB460B" w:rsidP="00FB460B">
      <w:pPr>
        <w:jc w:val="center"/>
        <w:rPr>
          <w:rFonts w:ascii="Times New Roman" w:hAnsi="Times New Roman" w:cs="Times New Roman"/>
          <w:sz w:val="24"/>
          <w:szCs w:val="24"/>
        </w:rPr>
      </w:pPr>
    </w:p>
    <w:p w14:paraId="39B08396" w14:textId="77777777" w:rsidR="00FB460B" w:rsidRPr="006809EB" w:rsidRDefault="00FB460B" w:rsidP="00FB460B">
      <w:pPr>
        <w:jc w:val="center"/>
        <w:rPr>
          <w:rFonts w:ascii="Times New Roman" w:hAnsi="Times New Roman" w:cs="Times New Roman"/>
          <w:sz w:val="24"/>
          <w:szCs w:val="24"/>
        </w:rPr>
      </w:pPr>
    </w:p>
    <w:p w14:paraId="43B4E81C" w14:textId="77777777" w:rsidR="00FB460B" w:rsidRPr="006809EB" w:rsidRDefault="00FB460B" w:rsidP="00FB460B">
      <w:pPr>
        <w:jc w:val="center"/>
        <w:rPr>
          <w:rFonts w:ascii="Times New Roman" w:hAnsi="Times New Roman" w:cs="Times New Roman"/>
          <w:sz w:val="24"/>
          <w:szCs w:val="24"/>
        </w:rPr>
      </w:pPr>
    </w:p>
    <w:p w14:paraId="0E39531D" w14:textId="77777777" w:rsidR="00FB460B" w:rsidRPr="006809EB" w:rsidRDefault="00FB460B" w:rsidP="00FB460B">
      <w:pPr>
        <w:jc w:val="center"/>
        <w:rPr>
          <w:rFonts w:ascii="Times New Roman" w:hAnsi="Times New Roman" w:cs="Times New Roman"/>
          <w:sz w:val="24"/>
          <w:szCs w:val="24"/>
        </w:rPr>
      </w:pPr>
      <w:r w:rsidRPr="006809EB">
        <w:rPr>
          <w:rFonts w:ascii="Times New Roman" w:hAnsi="Times New Roman" w:cs="Times New Roman"/>
          <w:sz w:val="24"/>
          <w:szCs w:val="24"/>
        </w:rPr>
        <w:t>Prof. Dr. Fatma ÇELİK (Vekil Müdür)</w:t>
      </w:r>
    </w:p>
    <w:p w14:paraId="48364A50" w14:textId="02646E6C" w:rsidR="00FB460B" w:rsidRPr="006809EB" w:rsidRDefault="007E71E5" w:rsidP="00FB460B">
      <w:pPr>
        <w:jc w:val="center"/>
        <w:rPr>
          <w:rFonts w:ascii="Times New Roman" w:hAnsi="Times New Roman" w:cs="Times New Roman"/>
          <w:sz w:val="24"/>
          <w:szCs w:val="24"/>
        </w:rPr>
      </w:pPr>
      <w:proofErr w:type="spellStart"/>
      <w:r w:rsidRPr="006809EB">
        <w:rPr>
          <w:rFonts w:ascii="Times New Roman" w:hAnsi="Times New Roman" w:cs="Times New Roman"/>
          <w:sz w:val="24"/>
          <w:szCs w:val="24"/>
        </w:rPr>
        <w:t>Öğr</w:t>
      </w:r>
      <w:proofErr w:type="spellEnd"/>
      <w:r w:rsidRPr="006809EB">
        <w:rPr>
          <w:rFonts w:ascii="Times New Roman" w:hAnsi="Times New Roman" w:cs="Times New Roman"/>
          <w:sz w:val="24"/>
          <w:szCs w:val="24"/>
        </w:rPr>
        <w:t>. Gör. Cihan ALBAY</w:t>
      </w:r>
      <w:r w:rsidR="00FB460B" w:rsidRPr="006809EB">
        <w:rPr>
          <w:rFonts w:ascii="Times New Roman" w:hAnsi="Times New Roman" w:cs="Times New Roman"/>
          <w:sz w:val="24"/>
          <w:szCs w:val="24"/>
        </w:rPr>
        <w:t xml:space="preserve"> (Bölüm Başkanı)</w:t>
      </w:r>
    </w:p>
    <w:p w14:paraId="65CDC38A" w14:textId="6E3B3B14" w:rsidR="00FB460B" w:rsidRPr="006809EB" w:rsidRDefault="00FB460B" w:rsidP="00FB460B">
      <w:pPr>
        <w:jc w:val="center"/>
        <w:rPr>
          <w:rFonts w:ascii="Times New Roman" w:hAnsi="Times New Roman" w:cs="Times New Roman"/>
          <w:sz w:val="24"/>
          <w:szCs w:val="24"/>
        </w:rPr>
      </w:pPr>
      <w:proofErr w:type="spellStart"/>
      <w:r w:rsidRPr="006809EB">
        <w:rPr>
          <w:rFonts w:ascii="Times New Roman" w:hAnsi="Times New Roman" w:cs="Times New Roman"/>
          <w:sz w:val="24"/>
          <w:szCs w:val="24"/>
        </w:rPr>
        <w:t>Öğr</w:t>
      </w:r>
      <w:proofErr w:type="spellEnd"/>
      <w:r w:rsidRPr="006809EB">
        <w:rPr>
          <w:rFonts w:ascii="Times New Roman" w:hAnsi="Times New Roman" w:cs="Times New Roman"/>
          <w:sz w:val="24"/>
          <w:szCs w:val="24"/>
        </w:rPr>
        <w:t xml:space="preserve">. Gör. </w:t>
      </w:r>
      <w:r w:rsidR="007E71E5" w:rsidRPr="006809EB">
        <w:rPr>
          <w:rFonts w:ascii="Times New Roman" w:hAnsi="Times New Roman" w:cs="Times New Roman"/>
          <w:sz w:val="24"/>
          <w:szCs w:val="24"/>
        </w:rPr>
        <w:t>Seda ARIĞ</w:t>
      </w:r>
      <w:r w:rsidRPr="006809EB">
        <w:rPr>
          <w:rFonts w:ascii="Times New Roman" w:hAnsi="Times New Roman" w:cs="Times New Roman"/>
          <w:sz w:val="24"/>
          <w:szCs w:val="24"/>
        </w:rPr>
        <w:t xml:space="preserve"> (Üye)</w:t>
      </w:r>
    </w:p>
    <w:p w14:paraId="21D3753A" w14:textId="77777777" w:rsidR="00FB460B" w:rsidRPr="006809EB" w:rsidRDefault="00FB460B" w:rsidP="00FB460B">
      <w:pPr>
        <w:jc w:val="both"/>
        <w:rPr>
          <w:rFonts w:ascii="Times New Roman" w:hAnsi="Times New Roman" w:cs="Times New Roman"/>
          <w:b/>
          <w:sz w:val="24"/>
          <w:szCs w:val="24"/>
        </w:rPr>
      </w:pPr>
      <w:r w:rsidRPr="006809EB">
        <w:rPr>
          <w:rFonts w:ascii="Times New Roman" w:hAnsi="Times New Roman" w:cs="Times New Roman"/>
          <w:b/>
          <w:sz w:val="24"/>
          <w:szCs w:val="24"/>
        </w:rPr>
        <w:lastRenderedPageBreak/>
        <w:t xml:space="preserve">0.GİRİŞ </w:t>
      </w:r>
    </w:p>
    <w:p w14:paraId="484501B8" w14:textId="46A2CD65" w:rsidR="00FB460B" w:rsidRPr="006809EB" w:rsidRDefault="00FB460B" w:rsidP="00FB460B">
      <w:pPr>
        <w:jc w:val="both"/>
        <w:rPr>
          <w:rFonts w:ascii="Times New Roman" w:hAnsi="Times New Roman" w:cs="Times New Roman"/>
          <w:sz w:val="24"/>
          <w:szCs w:val="24"/>
        </w:rPr>
      </w:pPr>
      <w:r w:rsidRPr="006809EB">
        <w:rPr>
          <w:rFonts w:ascii="Times New Roman" w:hAnsi="Times New Roman" w:cs="Times New Roman"/>
          <w:b/>
          <w:sz w:val="24"/>
          <w:szCs w:val="24"/>
        </w:rPr>
        <w:t>0.1.AMAÇ</w:t>
      </w:r>
      <w:r w:rsidRPr="006809EB">
        <w:rPr>
          <w:rFonts w:ascii="Times New Roman" w:hAnsi="Times New Roman" w:cs="Times New Roman"/>
          <w:sz w:val="24"/>
          <w:szCs w:val="24"/>
        </w:rPr>
        <w:t xml:space="preserve"> Bu raporda, </w:t>
      </w:r>
      <w:r w:rsidR="00E11748" w:rsidRPr="006809EB">
        <w:rPr>
          <w:rFonts w:ascii="Times New Roman" w:hAnsi="Times New Roman" w:cs="Times New Roman"/>
          <w:sz w:val="24"/>
          <w:szCs w:val="24"/>
        </w:rPr>
        <w:t>Çocuk Bakım ve Gençlik Hizmetleri</w:t>
      </w:r>
      <w:r w:rsidR="00311494" w:rsidRPr="006809EB">
        <w:rPr>
          <w:rFonts w:ascii="Times New Roman" w:hAnsi="Times New Roman" w:cs="Times New Roman"/>
          <w:sz w:val="24"/>
          <w:szCs w:val="24"/>
        </w:rPr>
        <w:t xml:space="preserve"> Bölümü'nün 2022</w:t>
      </w:r>
      <w:r w:rsidRPr="006809EB">
        <w:rPr>
          <w:rFonts w:ascii="Times New Roman" w:hAnsi="Times New Roman" w:cs="Times New Roman"/>
          <w:sz w:val="24"/>
          <w:szCs w:val="24"/>
        </w:rPr>
        <w:t xml:space="preserve"> yılı içinde kurumsal olarak yaptığı faaliyetlerin kanıtlarıyla birlikte ortaya konmasının yanı sıra derlenen verilerin analiz edilmesiyle olgunluk düzeyleri açısından gelinen noktaların değerlendirilmesi amaçlanmıştır. </w:t>
      </w:r>
    </w:p>
    <w:p w14:paraId="1A5FCCE8" w14:textId="28B35AA7" w:rsidR="00FB460B" w:rsidRPr="006809EB" w:rsidRDefault="00FB460B" w:rsidP="00FB460B">
      <w:pPr>
        <w:jc w:val="both"/>
        <w:rPr>
          <w:rFonts w:ascii="Times New Roman" w:hAnsi="Times New Roman" w:cs="Times New Roman"/>
          <w:sz w:val="24"/>
          <w:szCs w:val="24"/>
        </w:rPr>
      </w:pPr>
      <w:r w:rsidRPr="006809EB">
        <w:rPr>
          <w:rFonts w:ascii="Times New Roman" w:hAnsi="Times New Roman" w:cs="Times New Roman"/>
          <w:b/>
          <w:sz w:val="24"/>
          <w:szCs w:val="24"/>
        </w:rPr>
        <w:t>0.2.KAPSAM</w:t>
      </w:r>
      <w:r w:rsidRPr="006809EB">
        <w:rPr>
          <w:rFonts w:ascii="Times New Roman" w:hAnsi="Times New Roman" w:cs="Times New Roman"/>
          <w:sz w:val="24"/>
          <w:szCs w:val="24"/>
        </w:rPr>
        <w:t xml:space="preserve"> Bu dokümanda sunulan bilgiler </w:t>
      </w: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 </w:t>
      </w:r>
      <w:r w:rsidR="00311494" w:rsidRPr="006809EB">
        <w:rPr>
          <w:rFonts w:ascii="Times New Roman" w:hAnsi="Times New Roman" w:cs="Times New Roman"/>
          <w:sz w:val="24"/>
          <w:szCs w:val="24"/>
        </w:rPr>
        <w:t>Meslek Yüksekokulu</w:t>
      </w:r>
      <w:r w:rsidRPr="006809EB">
        <w:rPr>
          <w:rFonts w:ascii="Times New Roman" w:hAnsi="Times New Roman" w:cs="Times New Roman"/>
          <w:sz w:val="24"/>
          <w:szCs w:val="24"/>
        </w:rPr>
        <w:t xml:space="preserve">, </w:t>
      </w:r>
      <w:r w:rsidR="00593605" w:rsidRPr="006809EB">
        <w:rPr>
          <w:rFonts w:ascii="Times New Roman" w:hAnsi="Times New Roman" w:cs="Times New Roman"/>
          <w:sz w:val="24"/>
          <w:szCs w:val="24"/>
        </w:rPr>
        <w:t xml:space="preserve">Çocuk Bakım ve Gençlik Hizmetleri </w:t>
      </w:r>
      <w:r w:rsidRPr="006809EB">
        <w:rPr>
          <w:rFonts w:ascii="Times New Roman" w:hAnsi="Times New Roman" w:cs="Times New Roman"/>
          <w:sz w:val="24"/>
          <w:szCs w:val="24"/>
        </w:rPr>
        <w:t xml:space="preserve">Bölümü faaliyetlerini kapsamaktadır. Bu doküman Öz Değerlendirme Komisyonu üyeleri tarafından tüm iç ve dış paydaşların önerileri de göz önüne alınarak hazırlanmıştır. </w:t>
      </w:r>
    </w:p>
    <w:p w14:paraId="6844AAAF" w14:textId="6EC7BF55" w:rsidR="00FB460B" w:rsidRPr="006809EB" w:rsidRDefault="00FB460B" w:rsidP="00FB460B">
      <w:pPr>
        <w:jc w:val="both"/>
        <w:rPr>
          <w:rFonts w:ascii="Times New Roman" w:hAnsi="Times New Roman" w:cs="Times New Roman"/>
          <w:sz w:val="24"/>
          <w:szCs w:val="24"/>
        </w:rPr>
      </w:pPr>
      <w:r w:rsidRPr="006809EB">
        <w:rPr>
          <w:rFonts w:ascii="Times New Roman" w:hAnsi="Times New Roman" w:cs="Times New Roman"/>
          <w:b/>
          <w:sz w:val="24"/>
          <w:szCs w:val="24"/>
        </w:rPr>
        <w:t>0.3.UYGULAMA PLANI</w:t>
      </w:r>
      <w:r w:rsidRPr="006809EB">
        <w:rPr>
          <w:rFonts w:ascii="Times New Roman" w:hAnsi="Times New Roman" w:cs="Times New Roman"/>
          <w:sz w:val="24"/>
          <w:szCs w:val="24"/>
        </w:rPr>
        <w:t xml:space="preserve"> Bu raporun uygulama planı </w:t>
      </w:r>
      <w:r w:rsidR="00593605" w:rsidRPr="006809EB">
        <w:rPr>
          <w:rFonts w:ascii="Times New Roman" w:hAnsi="Times New Roman" w:cs="Times New Roman"/>
          <w:sz w:val="24"/>
          <w:szCs w:val="24"/>
        </w:rPr>
        <w:t xml:space="preserve">Çocuk Bakım ve Gençlik Hizmetleri Bölümü </w:t>
      </w:r>
      <w:r w:rsidRPr="006809EB">
        <w:rPr>
          <w:rFonts w:ascii="Times New Roman" w:hAnsi="Times New Roman" w:cs="Times New Roman"/>
          <w:sz w:val="24"/>
          <w:szCs w:val="24"/>
        </w:rPr>
        <w:t xml:space="preserve">Öz Değerlendirme Komisyonu tarafından çeşitli planlı toplantılar ile bir araya gelinerek, bazı toplantılara iç ve dış paydaşların </w:t>
      </w:r>
      <w:proofErr w:type="gramStart"/>
      <w:r w:rsidRPr="006809EB">
        <w:rPr>
          <w:rFonts w:ascii="Times New Roman" w:hAnsi="Times New Roman" w:cs="Times New Roman"/>
          <w:sz w:val="24"/>
          <w:szCs w:val="24"/>
        </w:rPr>
        <w:t>dahil</w:t>
      </w:r>
      <w:proofErr w:type="gramEnd"/>
      <w:r w:rsidRPr="006809EB">
        <w:rPr>
          <w:rFonts w:ascii="Times New Roman" w:hAnsi="Times New Roman" w:cs="Times New Roman"/>
          <w:sz w:val="24"/>
          <w:szCs w:val="24"/>
        </w:rPr>
        <w:t xml:space="preserve"> edilmesiyle oluşturulmuştur. </w:t>
      </w:r>
    </w:p>
    <w:p w14:paraId="2D54E393" w14:textId="77777777" w:rsidR="00FB460B" w:rsidRPr="006809EB" w:rsidRDefault="00FB460B" w:rsidP="00FB460B">
      <w:pPr>
        <w:jc w:val="both"/>
        <w:rPr>
          <w:rFonts w:ascii="Times New Roman" w:hAnsi="Times New Roman" w:cs="Times New Roman"/>
          <w:b/>
          <w:sz w:val="24"/>
          <w:szCs w:val="24"/>
        </w:rPr>
      </w:pPr>
      <w:r w:rsidRPr="006809EB">
        <w:rPr>
          <w:rFonts w:ascii="Times New Roman" w:hAnsi="Times New Roman" w:cs="Times New Roman"/>
          <w:b/>
          <w:sz w:val="24"/>
          <w:szCs w:val="24"/>
        </w:rPr>
        <w:t xml:space="preserve">0.4.KOMİSYON ÜYELERİ </w:t>
      </w:r>
    </w:p>
    <w:p w14:paraId="2CAB5CBD" w14:textId="77777777" w:rsidR="00FB460B" w:rsidRPr="006809EB" w:rsidRDefault="00FB460B" w:rsidP="00FB460B">
      <w:pPr>
        <w:jc w:val="both"/>
        <w:rPr>
          <w:rFonts w:ascii="Times New Roman" w:hAnsi="Times New Roman" w:cs="Times New Roman"/>
          <w:sz w:val="24"/>
          <w:szCs w:val="24"/>
        </w:rPr>
      </w:pPr>
      <w:r w:rsidRPr="006809EB">
        <w:rPr>
          <w:rFonts w:ascii="Times New Roman" w:hAnsi="Times New Roman" w:cs="Times New Roman"/>
          <w:sz w:val="24"/>
          <w:szCs w:val="24"/>
        </w:rPr>
        <w:t>Prof. Dr. Fatma ÇELİK (</w:t>
      </w:r>
      <w:r w:rsidR="00311494" w:rsidRPr="006809EB">
        <w:rPr>
          <w:rFonts w:ascii="Times New Roman" w:hAnsi="Times New Roman" w:cs="Times New Roman"/>
          <w:sz w:val="24"/>
          <w:szCs w:val="24"/>
        </w:rPr>
        <w:t>Vekil Müdür</w:t>
      </w:r>
      <w:r w:rsidRPr="006809EB">
        <w:rPr>
          <w:rFonts w:ascii="Times New Roman" w:hAnsi="Times New Roman" w:cs="Times New Roman"/>
          <w:sz w:val="24"/>
          <w:szCs w:val="24"/>
        </w:rPr>
        <w:t>)</w:t>
      </w:r>
    </w:p>
    <w:p w14:paraId="45118C70" w14:textId="42248D45" w:rsidR="00FB460B" w:rsidRPr="006809EB" w:rsidRDefault="00871D42" w:rsidP="00FB460B">
      <w:pPr>
        <w:jc w:val="both"/>
        <w:rPr>
          <w:rFonts w:ascii="Times New Roman" w:hAnsi="Times New Roman" w:cs="Times New Roman"/>
          <w:sz w:val="24"/>
          <w:szCs w:val="24"/>
        </w:rPr>
      </w:pPr>
      <w:proofErr w:type="spellStart"/>
      <w:r w:rsidRPr="006809EB">
        <w:rPr>
          <w:rFonts w:ascii="Times New Roman" w:hAnsi="Times New Roman" w:cs="Times New Roman"/>
          <w:sz w:val="24"/>
          <w:szCs w:val="24"/>
        </w:rPr>
        <w:t>Öğr</w:t>
      </w:r>
      <w:proofErr w:type="spellEnd"/>
      <w:r w:rsidRPr="006809EB">
        <w:rPr>
          <w:rFonts w:ascii="Times New Roman" w:hAnsi="Times New Roman" w:cs="Times New Roman"/>
          <w:sz w:val="24"/>
          <w:szCs w:val="24"/>
        </w:rPr>
        <w:t>. Gör. Cihan ALBAY</w:t>
      </w:r>
      <w:r w:rsidR="00FB460B" w:rsidRPr="006809EB">
        <w:rPr>
          <w:rFonts w:ascii="Times New Roman" w:hAnsi="Times New Roman" w:cs="Times New Roman"/>
          <w:sz w:val="24"/>
          <w:szCs w:val="24"/>
        </w:rPr>
        <w:t xml:space="preserve"> (Komisyon Üyesi) </w:t>
      </w:r>
    </w:p>
    <w:p w14:paraId="4D456CFE" w14:textId="373605B6" w:rsidR="00FB460B" w:rsidRPr="006809EB" w:rsidRDefault="00311494" w:rsidP="00FB460B">
      <w:pPr>
        <w:jc w:val="both"/>
        <w:rPr>
          <w:rFonts w:ascii="Times New Roman" w:hAnsi="Times New Roman" w:cs="Times New Roman"/>
          <w:sz w:val="24"/>
          <w:szCs w:val="24"/>
        </w:rPr>
      </w:pPr>
      <w:proofErr w:type="spellStart"/>
      <w:r w:rsidRPr="006809EB">
        <w:rPr>
          <w:rFonts w:ascii="Times New Roman" w:hAnsi="Times New Roman" w:cs="Times New Roman"/>
          <w:sz w:val="24"/>
          <w:szCs w:val="24"/>
        </w:rPr>
        <w:t>Öğr</w:t>
      </w:r>
      <w:proofErr w:type="spellEnd"/>
      <w:r w:rsidR="00FB460B" w:rsidRPr="006809EB">
        <w:rPr>
          <w:rFonts w:ascii="Times New Roman" w:hAnsi="Times New Roman" w:cs="Times New Roman"/>
          <w:sz w:val="24"/>
          <w:szCs w:val="24"/>
        </w:rPr>
        <w:t xml:space="preserve">. Gör. </w:t>
      </w:r>
      <w:r w:rsidR="00871D42" w:rsidRPr="006809EB">
        <w:rPr>
          <w:rFonts w:ascii="Times New Roman" w:hAnsi="Times New Roman" w:cs="Times New Roman"/>
          <w:sz w:val="24"/>
          <w:szCs w:val="24"/>
        </w:rPr>
        <w:t>Seda ARIĞ</w:t>
      </w:r>
      <w:r w:rsidR="00FB460B" w:rsidRPr="006809EB">
        <w:rPr>
          <w:rFonts w:ascii="Times New Roman" w:hAnsi="Times New Roman" w:cs="Times New Roman"/>
          <w:sz w:val="24"/>
          <w:szCs w:val="24"/>
        </w:rPr>
        <w:t xml:space="preserve"> (Komisyon Üyesi) </w:t>
      </w:r>
    </w:p>
    <w:p w14:paraId="0D2AC575" w14:textId="77777777" w:rsidR="00FB460B" w:rsidRPr="006809EB" w:rsidRDefault="00FB460B" w:rsidP="00FB460B">
      <w:pPr>
        <w:jc w:val="both"/>
        <w:rPr>
          <w:rFonts w:ascii="Times New Roman" w:hAnsi="Times New Roman" w:cs="Times New Roman"/>
          <w:b/>
          <w:sz w:val="24"/>
          <w:szCs w:val="24"/>
        </w:rPr>
      </w:pPr>
      <w:r w:rsidRPr="006809EB">
        <w:rPr>
          <w:rFonts w:ascii="Times New Roman" w:hAnsi="Times New Roman" w:cs="Times New Roman"/>
          <w:b/>
          <w:sz w:val="24"/>
          <w:szCs w:val="24"/>
        </w:rPr>
        <w:t xml:space="preserve">1.PROGRAMA AİT GENEL BİLGİLER VE GENEL ÖLÇÜTLER </w:t>
      </w:r>
    </w:p>
    <w:p w14:paraId="3CE5DCDD" w14:textId="77777777" w:rsidR="00FB460B" w:rsidRPr="006809EB" w:rsidRDefault="00FB460B" w:rsidP="00FB460B">
      <w:pPr>
        <w:jc w:val="both"/>
        <w:rPr>
          <w:rFonts w:ascii="Times New Roman" w:hAnsi="Times New Roman" w:cs="Times New Roman"/>
          <w:b/>
          <w:sz w:val="24"/>
          <w:szCs w:val="24"/>
        </w:rPr>
      </w:pPr>
      <w:r w:rsidRPr="006809EB">
        <w:rPr>
          <w:rFonts w:ascii="Times New Roman" w:hAnsi="Times New Roman" w:cs="Times New Roman"/>
          <w:b/>
          <w:sz w:val="24"/>
          <w:szCs w:val="24"/>
        </w:rPr>
        <w:t xml:space="preserve">1.1.PROGRAMIN KISA TARİHÇESİ VE SAHİP OLDUĞU İMKANLAR </w:t>
      </w:r>
    </w:p>
    <w:p w14:paraId="5956EF70" w14:textId="43F7D13A" w:rsidR="00FB460B" w:rsidRPr="006809EB" w:rsidRDefault="00FB460B" w:rsidP="00FB460B">
      <w:pPr>
        <w:jc w:val="both"/>
        <w:rPr>
          <w:rFonts w:ascii="Times New Roman" w:hAnsi="Times New Roman" w:cs="Times New Roman"/>
          <w:sz w:val="24"/>
          <w:szCs w:val="24"/>
        </w:rPr>
      </w:pPr>
      <w:proofErr w:type="gramStart"/>
      <w:r w:rsidRPr="006809EB">
        <w:rPr>
          <w:rFonts w:ascii="Times New Roman" w:hAnsi="Times New Roman" w:cs="Times New Roman"/>
          <w:sz w:val="24"/>
          <w:szCs w:val="24"/>
        </w:rPr>
        <w:t>İstanbul’da özellikle eğitim, sağlık, kültür alanında topluma verimli ve etkin düzeyde hizmet sunmak, toplumun gelişmesine katkıda bulunmak ve bu amaçla yeni kaynaklar sağlamak için faaliyet yürüten ‘’Dünya Eğitim Vakfı’’</w:t>
      </w:r>
      <w:proofErr w:type="spellStart"/>
      <w:r w:rsidRPr="006809EB">
        <w:rPr>
          <w:rFonts w:ascii="Times New Roman" w:hAnsi="Times New Roman" w:cs="Times New Roman"/>
          <w:sz w:val="24"/>
          <w:szCs w:val="24"/>
        </w:rPr>
        <w:t>nın</w:t>
      </w:r>
      <w:proofErr w:type="spellEnd"/>
      <w:r w:rsidRPr="006809EB">
        <w:rPr>
          <w:rFonts w:ascii="Times New Roman" w:hAnsi="Times New Roman" w:cs="Times New Roman"/>
          <w:sz w:val="24"/>
          <w:szCs w:val="24"/>
        </w:rPr>
        <w:t xml:space="preserve"> teklifi ile </w:t>
      </w:r>
      <w:r w:rsidR="00311494" w:rsidRPr="006809EB">
        <w:rPr>
          <w:rFonts w:ascii="Times New Roman" w:hAnsi="Times New Roman" w:cs="Times New Roman"/>
          <w:sz w:val="24"/>
          <w:szCs w:val="24"/>
        </w:rPr>
        <w:t>Meslek Yüksekokulu</w:t>
      </w:r>
      <w:r w:rsidRPr="006809EB">
        <w:rPr>
          <w:rFonts w:ascii="Times New Roman" w:hAnsi="Times New Roman" w:cs="Times New Roman"/>
          <w:sz w:val="24"/>
          <w:szCs w:val="24"/>
        </w:rPr>
        <w:t xml:space="preserve"> </w:t>
      </w:r>
      <w:r w:rsidR="00E51E3C" w:rsidRPr="006809EB">
        <w:rPr>
          <w:rFonts w:ascii="Times New Roman" w:hAnsi="Times New Roman" w:cs="Times New Roman"/>
          <w:sz w:val="24"/>
          <w:szCs w:val="24"/>
        </w:rPr>
        <w:t>Çocuk Bakım ve Gençlik Hizmetleri</w:t>
      </w:r>
      <w:r w:rsidRPr="006809EB">
        <w:rPr>
          <w:rFonts w:ascii="Times New Roman" w:hAnsi="Times New Roman" w:cs="Times New Roman"/>
          <w:sz w:val="24"/>
          <w:szCs w:val="24"/>
        </w:rPr>
        <w:t xml:space="preserve"> Bölümü'nün de bağlı olduğu </w:t>
      </w: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 kurulmuş ve açılış kararı 27-2-2014 tarihinde 28926 sayılı resmi gazetede yayınlanmıştır. </w:t>
      </w:r>
      <w:proofErr w:type="gramEnd"/>
      <w:r w:rsidR="00E51E3C" w:rsidRPr="006809EB">
        <w:rPr>
          <w:rFonts w:ascii="Times New Roman" w:hAnsi="Times New Roman" w:cs="Times New Roman"/>
          <w:sz w:val="24"/>
          <w:szCs w:val="24"/>
        </w:rPr>
        <w:t xml:space="preserve">Çocuk Bakım ve Gençlik Hizmetleri </w:t>
      </w:r>
      <w:r w:rsidRPr="006809EB">
        <w:rPr>
          <w:rFonts w:ascii="Times New Roman" w:hAnsi="Times New Roman" w:cs="Times New Roman"/>
          <w:sz w:val="24"/>
          <w:szCs w:val="24"/>
        </w:rPr>
        <w:t xml:space="preserve">Bölümü </w:t>
      </w:r>
      <w:r w:rsidR="00311494" w:rsidRPr="006809EB">
        <w:rPr>
          <w:rFonts w:ascii="Times New Roman" w:hAnsi="Times New Roman" w:cs="Times New Roman"/>
          <w:sz w:val="24"/>
          <w:szCs w:val="24"/>
        </w:rPr>
        <w:t>Meslek Yüksekokulu</w:t>
      </w:r>
      <w:r w:rsidRPr="006809EB">
        <w:rPr>
          <w:rFonts w:ascii="Times New Roman" w:hAnsi="Times New Roman" w:cs="Times New Roman"/>
          <w:sz w:val="24"/>
          <w:szCs w:val="24"/>
        </w:rPr>
        <w:t xml:space="preserve"> altında 2014 yılında kurulmuş olup, 2014</w:t>
      </w:r>
      <w:r w:rsidR="00311494" w:rsidRPr="006809EB">
        <w:rPr>
          <w:rFonts w:ascii="Times New Roman" w:hAnsi="Times New Roman" w:cs="Times New Roman"/>
          <w:sz w:val="24"/>
          <w:szCs w:val="24"/>
        </w:rPr>
        <w:t xml:space="preserve"> </w:t>
      </w:r>
      <w:r w:rsidRPr="006809EB">
        <w:rPr>
          <w:rFonts w:ascii="Times New Roman" w:hAnsi="Times New Roman" w:cs="Times New Roman"/>
          <w:sz w:val="24"/>
          <w:szCs w:val="24"/>
        </w:rPr>
        <w:t>2015 eğitim öğretim yılı Güz döneminden bu yana Topkapı Merkez Kampüsü'nde akademik faaliyetlerini</w:t>
      </w:r>
      <w:r w:rsidR="00311494" w:rsidRPr="006809EB">
        <w:rPr>
          <w:rFonts w:ascii="Times New Roman" w:hAnsi="Times New Roman" w:cs="Times New Roman"/>
          <w:sz w:val="24"/>
          <w:szCs w:val="24"/>
        </w:rPr>
        <w:t xml:space="preserve"> sürdürmektedir. Bugüne kadar sekiz</w:t>
      </w:r>
      <w:r w:rsidRPr="006809EB">
        <w:rPr>
          <w:rFonts w:ascii="Times New Roman" w:hAnsi="Times New Roman" w:cs="Times New Roman"/>
          <w:sz w:val="24"/>
          <w:szCs w:val="24"/>
        </w:rPr>
        <w:t xml:space="preserve"> kez mezun veren </w:t>
      </w:r>
      <w:r w:rsidR="00311494" w:rsidRPr="006809EB">
        <w:rPr>
          <w:rFonts w:ascii="Times New Roman" w:hAnsi="Times New Roman" w:cs="Times New Roman"/>
          <w:sz w:val="24"/>
          <w:szCs w:val="24"/>
        </w:rPr>
        <w:t>bölümümüz 2022-2023</w:t>
      </w:r>
      <w:r w:rsidRPr="006809EB">
        <w:rPr>
          <w:rFonts w:ascii="Times New Roman" w:hAnsi="Times New Roman" w:cs="Times New Roman"/>
          <w:sz w:val="24"/>
          <w:szCs w:val="24"/>
        </w:rPr>
        <w:t xml:space="preserve"> e</w:t>
      </w:r>
      <w:r w:rsidR="00D2560B" w:rsidRPr="006809EB">
        <w:rPr>
          <w:rFonts w:ascii="Times New Roman" w:hAnsi="Times New Roman" w:cs="Times New Roman"/>
          <w:sz w:val="24"/>
          <w:szCs w:val="24"/>
        </w:rPr>
        <w:t>ğitim öğretim yılı itibariyle 60’ı</w:t>
      </w:r>
      <w:r w:rsidRPr="006809EB">
        <w:rPr>
          <w:rFonts w:ascii="Times New Roman" w:hAnsi="Times New Roman" w:cs="Times New Roman"/>
          <w:sz w:val="24"/>
          <w:szCs w:val="24"/>
        </w:rPr>
        <w:t xml:space="preserve"> birinci sınıf, </w:t>
      </w:r>
      <w:r w:rsidR="00D2560B" w:rsidRPr="006809EB">
        <w:rPr>
          <w:rFonts w:ascii="Times New Roman" w:hAnsi="Times New Roman" w:cs="Times New Roman"/>
          <w:sz w:val="24"/>
          <w:szCs w:val="24"/>
        </w:rPr>
        <w:t>59’u</w:t>
      </w:r>
      <w:r w:rsidRPr="006809EB">
        <w:rPr>
          <w:rFonts w:ascii="Times New Roman" w:hAnsi="Times New Roman" w:cs="Times New Roman"/>
          <w:sz w:val="24"/>
          <w:szCs w:val="24"/>
        </w:rPr>
        <w:t xml:space="preserve"> ikinci sınıf</w:t>
      </w:r>
      <w:r w:rsidR="00D2560B" w:rsidRPr="006809EB">
        <w:rPr>
          <w:rFonts w:ascii="Times New Roman" w:hAnsi="Times New Roman" w:cs="Times New Roman"/>
          <w:sz w:val="24"/>
          <w:szCs w:val="24"/>
        </w:rPr>
        <w:t xml:space="preserve"> olmak üzere toplam 119</w:t>
      </w:r>
      <w:r w:rsidRPr="006809EB">
        <w:rPr>
          <w:rFonts w:ascii="Times New Roman" w:hAnsi="Times New Roman" w:cs="Times New Roman"/>
          <w:sz w:val="24"/>
          <w:szCs w:val="24"/>
        </w:rPr>
        <w:t xml:space="preserve"> öğrenciye sahiptir.</w:t>
      </w:r>
    </w:p>
    <w:p w14:paraId="772C7DC4" w14:textId="77777777" w:rsidR="001C5F5E" w:rsidRPr="006809EB" w:rsidRDefault="00311494" w:rsidP="00FB460B">
      <w:pPr>
        <w:jc w:val="both"/>
        <w:rPr>
          <w:rFonts w:ascii="Times New Roman" w:hAnsi="Times New Roman" w:cs="Times New Roman"/>
          <w:b/>
          <w:sz w:val="24"/>
          <w:szCs w:val="24"/>
        </w:rPr>
      </w:pPr>
      <w:r w:rsidRPr="006809EB">
        <w:rPr>
          <w:rFonts w:ascii="Times New Roman" w:hAnsi="Times New Roman" w:cs="Times New Roman"/>
          <w:b/>
          <w:sz w:val="24"/>
          <w:szCs w:val="24"/>
        </w:rPr>
        <w:t xml:space="preserve">1.2.PROGRAMIN ÖĞRETİM YÖNTEMİ, EĞİTİM DİLİ VE ÖĞRENCİ KABULÜ </w:t>
      </w:r>
    </w:p>
    <w:p w14:paraId="00E1BF7E" w14:textId="0EE7F40C" w:rsidR="00311494" w:rsidRPr="006809EB" w:rsidRDefault="00CA73BD" w:rsidP="00FB460B">
      <w:pPr>
        <w:jc w:val="both"/>
        <w:rPr>
          <w:rFonts w:ascii="Times New Roman" w:hAnsi="Times New Roman" w:cs="Times New Roman"/>
          <w:sz w:val="24"/>
          <w:szCs w:val="24"/>
        </w:rPr>
      </w:pPr>
      <w:r w:rsidRPr="006809EB">
        <w:rPr>
          <w:rFonts w:ascii="Times New Roman" w:hAnsi="Times New Roman" w:cs="Times New Roman"/>
          <w:sz w:val="24"/>
          <w:szCs w:val="24"/>
        </w:rPr>
        <w:t xml:space="preserve">Çocuk Bakım ve Gençlik Hizmetleri </w:t>
      </w:r>
      <w:r w:rsidR="00311494" w:rsidRPr="006809EB">
        <w:rPr>
          <w:rFonts w:ascii="Times New Roman" w:hAnsi="Times New Roman" w:cs="Times New Roman"/>
          <w:sz w:val="24"/>
          <w:szCs w:val="24"/>
        </w:rPr>
        <w:t xml:space="preserve">Bölümü </w:t>
      </w:r>
      <w:r w:rsidR="00BB5887" w:rsidRPr="006809EB">
        <w:rPr>
          <w:rFonts w:ascii="Times New Roman" w:hAnsi="Times New Roman" w:cs="Times New Roman"/>
          <w:sz w:val="24"/>
          <w:szCs w:val="24"/>
        </w:rPr>
        <w:t>ön</w:t>
      </w:r>
      <w:r w:rsidR="000E3CDA" w:rsidRPr="006809EB">
        <w:rPr>
          <w:rFonts w:ascii="Times New Roman" w:hAnsi="Times New Roman" w:cs="Times New Roman"/>
          <w:sz w:val="24"/>
          <w:szCs w:val="24"/>
        </w:rPr>
        <w:t xml:space="preserve"> </w:t>
      </w:r>
      <w:r w:rsidR="00311494" w:rsidRPr="006809EB">
        <w:rPr>
          <w:rFonts w:ascii="Times New Roman" w:hAnsi="Times New Roman" w:cs="Times New Roman"/>
          <w:sz w:val="24"/>
          <w:szCs w:val="24"/>
        </w:rPr>
        <w:t xml:space="preserve">lisans eğitiminin amaçları </w:t>
      </w:r>
      <w:proofErr w:type="spellStart"/>
      <w:r w:rsidR="00311494" w:rsidRPr="006809EB">
        <w:rPr>
          <w:rFonts w:ascii="Times New Roman" w:hAnsi="Times New Roman" w:cs="Times New Roman"/>
          <w:sz w:val="24"/>
          <w:szCs w:val="24"/>
        </w:rPr>
        <w:t>Biruni</w:t>
      </w:r>
      <w:proofErr w:type="spellEnd"/>
      <w:r w:rsidR="00311494" w:rsidRPr="006809EB">
        <w:rPr>
          <w:rFonts w:ascii="Times New Roman" w:hAnsi="Times New Roman" w:cs="Times New Roman"/>
          <w:sz w:val="24"/>
          <w:szCs w:val="24"/>
        </w:rPr>
        <w:t xml:space="preserve"> Üniversitesi </w:t>
      </w:r>
      <w:r w:rsidR="00BB5887" w:rsidRPr="006809EB">
        <w:rPr>
          <w:rFonts w:ascii="Times New Roman" w:hAnsi="Times New Roman" w:cs="Times New Roman"/>
          <w:sz w:val="24"/>
          <w:szCs w:val="24"/>
        </w:rPr>
        <w:t>Meslek Yüksekokulu</w:t>
      </w:r>
      <w:r w:rsidR="00311494" w:rsidRPr="006809EB">
        <w:rPr>
          <w:rFonts w:ascii="Times New Roman" w:hAnsi="Times New Roman" w:cs="Times New Roman"/>
          <w:sz w:val="24"/>
          <w:szCs w:val="24"/>
        </w:rPr>
        <w:t xml:space="preserve"> hedeflerine ve Türkiye Yükseköğretim Yeterlilikler </w:t>
      </w:r>
      <w:proofErr w:type="spellStart"/>
      <w:r w:rsidR="00311494" w:rsidRPr="006809EB">
        <w:rPr>
          <w:rFonts w:ascii="Times New Roman" w:hAnsi="Times New Roman" w:cs="Times New Roman"/>
          <w:sz w:val="24"/>
          <w:szCs w:val="24"/>
        </w:rPr>
        <w:t>Çerçevesi'ne</w:t>
      </w:r>
      <w:proofErr w:type="spellEnd"/>
      <w:r w:rsidR="00311494" w:rsidRPr="006809EB">
        <w:rPr>
          <w:rFonts w:ascii="Times New Roman" w:hAnsi="Times New Roman" w:cs="Times New Roman"/>
          <w:sz w:val="24"/>
          <w:szCs w:val="24"/>
        </w:rPr>
        <w:t xml:space="preserve"> uygun olarak belirlenmiştir. Bölümün eğitim programında dersler, aktif öğretim yöntemleri ile öğrenci odaklı işlenmektedir. Derslerde teorik ve uygulama yoluyla mesleki bilgi ve tecrübe kazandırılmasının yanı sıra, seçmeli derslerin güncel gelişmeler ve gereksinimler </w:t>
      </w:r>
      <w:r w:rsidR="00BB5887" w:rsidRPr="006809EB">
        <w:rPr>
          <w:rFonts w:ascii="Times New Roman" w:hAnsi="Times New Roman" w:cs="Times New Roman"/>
          <w:sz w:val="24"/>
          <w:szCs w:val="24"/>
        </w:rPr>
        <w:t>doğrultusunda planlanması</w:t>
      </w:r>
      <w:r w:rsidR="00311494" w:rsidRPr="006809EB">
        <w:rPr>
          <w:rFonts w:ascii="Times New Roman" w:hAnsi="Times New Roman" w:cs="Times New Roman"/>
          <w:sz w:val="24"/>
          <w:szCs w:val="24"/>
        </w:rPr>
        <w:t xml:space="preserve"> vasıtasıyla eğitim güçlendirilmektedir. Eğitim dili Türkçe olmakla birlikte, zorunlu yabancı dil dersi </w:t>
      </w:r>
      <w:proofErr w:type="spellStart"/>
      <w:r w:rsidR="00311494" w:rsidRPr="006809EB">
        <w:rPr>
          <w:rFonts w:ascii="Times New Roman" w:hAnsi="Times New Roman" w:cs="Times New Roman"/>
          <w:sz w:val="24"/>
          <w:szCs w:val="24"/>
        </w:rPr>
        <w:t>İngilizce'dir</w:t>
      </w:r>
      <w:proofErr w:type="spellEnd"/>
      <w:r w:rsidR="00311494" w:rsidRPr="006809EB">
        <w:rPr>
          <w:rFonts w:ascii="Times New Roman" w:hAnsi="Times New Roman" w:cs="Times New Roman"/>
          <w:sz w:val="24"/>
          <w:szCs w:val="24"/>
        </w:rPr>
        <w:t xml:space="preserve">. </w:t>
      </w:r>
      <w:r w:rsidRPr="006809EB">
        <w:rPr>
          <w:rFonts w:ascii="Times New Roman" w:hAnsi="Times New Roman" w:cs="Times New Roman"/>
          <w:sz w:val="24"/>
          <w:szCs w:val="24"/>
        </w:rPr>
        <w:t xml:space="preserve">Çocuk Bakım ve Gençlik Hizmetleri </w:t>
      </w:r>
      <w:r w:rsidR="00311494" w:rsidRPr="006809EB">
        <w:rPr>
          <w:rFonts w:ascii="Times New Roman" w:hAnsi="Times New Roman" w:cs="Times New Roman"/>
          <w:sz w:val="24"/>
          <w:szCs w:val="24"/>
        </w:rPr>
        <w:t>Bölümü'ne kaydolan öğrenciler, mezun olabilmek için öngörülen müfredattaki zorunlu tü</w:t>
      </w:r>
      <w:r w:rsidR="00BB5887" w:rsidRPr="006809EB">
        <w:rPr>
          <w:rFonts w:ascii="Times New Roman" w:hAnsi="Times New Roman" w:cs="Times New Roman"/>
          <w:sz w:val="24"/>
          <w:szCs w:val="24"/>
        </w:rPr>
        <w:t>m dersleri almak ve toplamda 120</w:t>
      </w:r>
      <w:r w:rsidR="00311494" w:rsidRPr="006809EB">
        <w:rPr>
          <w:rFonts w:ascii="Times New Roman" w:hAnsi="Times New Roman" w:cs="Times New Roman"/>
          <w:sz w:val="24"/>
          <w:szCs w:val="24"/>
        </w:rPr>
        <w:t xml:space="preserve"> </w:t>
      </w:r>
      <w:proofErr w:type="spellStart"/>
      <w:r w:rsidR="00311494" w:rsidRPr="006809EB">
        <w:rPr>
          <w:rFonts w:ascii="Times New Roman" w:hAnsi="Times New Roman" w:cs="Times New Roman"/>
          <w:sz w:val="24"/>
          <w:szCs w:val="24"/>
        </w:rPr>
        <w:t>AKTS’yi</w:t>
      </w:r>
      <w:proofErr w:type="spellEnd"/>
      <w:r w:rsidR="00311494" w:rsidRPr="006809EB">
        <w:rPr>
          <w:rFonts w:ascii="Times New Roman" w:hAnsi="Times New Roman" w:cs="Times New Roman"/>
          <w:sz w:val="24"/>
          <w:szCs w:val="24"/>
        </w:rPr>
        <w:t xml:space="preserve"> tamamlamak zorundadırlar.</w:t>
      </w:r>
    </w:p>
    <w:p w14:paraId="6F7BFED7" w14:textId="77777777" w:rsidR="00BB5887" w:rsidRPr="006809EB" w:rsidRDefault="00BB5887" w:rsidP="00FB460B">
      <w:pPr>
        <w:jc w:val="both"/>
        <w:rPr>
          <w:rFonts w:ascii="Times New Roman" w:hAnsi="Times New Roman" w:cs="Times New Roman"/>
          <w:sz w:val="24"/>
          <w:szCs w:val="24"/>
        </w:rPr>
      </w:pPr>
    </w:p>
    <w:p w14:paraId="3571B1E4" w14:textId="77777777" w:rsidR="009A3922" w:rsidRDefault="009A3922" w:rsidP="00FB460B">
      <w:pPr>
        <w:jc w:val="both"/>
        <w:rPr>
          <w:rFonts w:ascii="Times New Roman" w:hAnsi="Times New Roman" w:cs="Times New Roman"/>
          <w:b/>
          <w:sz w:val="24"/>
          <w:szCs w:val="24"/>
        </w:rPr>
      </w:pPr>
    </w:p>
    <w:p w14:paraId="02EC758C" w14:textId="03217427" w:rsidR="00BB5887" w:rsidRPr="006809EB" w:rsidRDefault="00BB5887" w:rsidP="00FB460B">
      <w:pPr>
        <w:jc w:val="both"/>
        <w:rPr>
          <w:rFonts w:ascii="Times New Roman" w:hAnsi="Times New Roman" w:cs="Times New Roman"/>
          <w:b/>
          <w:sz w:val="24"/>
          <w:szCs w:val="24"/>
        </w:rPr>
      </w:pPr>
      <w:r w:rsidRPr="006809EB">
        <w:rPr>
          <w:rFonts w:ascii="Times New Roman" w:hAnsi="Times New Roman" w:cs="Times New Roman"/>
          <w:b/>
          <w:sz w:val="24"/>
          <w:szCs w:val="24"/>
        </w:rPr>
        <w:lastRenderedPageBreak/>
        <w:t xml:space="preserve">1.3.PROGRAMIN İDARİ YAPISI ÖĞRETİM KADROSU </w:t>
      </w:r>
    </w:p>
    <w:p w14:paraId="4466290B" w14:textId="5694FB32" w:rsidR="00BB5887" w:rsidRPr="006809EB" w:rsidRDefault="00047033" w:rsidP="00FB460B">
      <w:pPr>
        <w:jc w:val="both"/>
        <w:rPr>
          <w:rFonts w:ascii="Times New Roman" w:hAnsi="Times New Roman" w:cs="Times New Roman"/>
          <w:sz w:val="24"/>
          <w:szCs w:val="24"/>
        </w:rPr>
      </w:pPr>
      <w:r w:rsidRPr="006809EB">
        <w:rPr>
          <w:rFonts w:ascii="Times New Roman" w:hAnsi="Times New Roman" w:cs="Times New Roman"/>
          <w:sz w:val="24"/>
          <w:szCs w:val="24"/>
        </w:rPr>
        <w:t>Çocuk Bakım ve Gençlik Hizmetleri</w:t>
      </w:r>
      <w:r w:rsidR="00BB5887" w:rsidRPr="006809EB">
        <w:rPr>
          <w:rFonts w:ascii="Times New Roman" w:hAnsi="Times New Roman" w:cs="Times New Roman"/>
          <w:sz w:val="24"/>
          <w:szCs w:val="24"/>
        </w:rPr>
        <w:t xml:space="preserve"> Bölüm Başkanı </w:t>
      </w:r>
      <w:proofErr w:type="spellStart"/>
      <w:r w:rsidRPr="006809EB">
        <w:rPr>
          <w:rFonts w:ascii="Times New Roman" w:hAnsi="Times New Roman" w:cs="Times New Roman"/>
          <w:sz w:val="24"/>
          <w:szCs w:val="24"/>
        </w:rPr>
        <w:t>Öğr</w:t>
      </w:r>
      <w:proofErr w:type="spellEnd"/>
      <w:r w:rsidRPr="006809EB">
        <w:rPr>
          <w:rFonts w:ascii="Times New Roman" w:hAnsi="Times New Roman" w:cs="Times New Roman"/>
          <w:sz w:val="24"/>
          <w:szCs w:val="24"/>
        </w:rPr>
        <w:t xml:space="preserve">. Gör. Cihan </w:t>
      </w:r>
      <w:proofErr w:type="spellStart"/>
      <w:r w:rsidRPr="006809EB">
        <w:rPr>
          <w:rFonts w:ascii="Times New Roman" w:hAnsi="Times New Roman" w:cs="Times New Roman"/>
          <w:sz w:val="24"/>
          <w:szCs w:val="24"/>
        </w:rPr>
        <w:t>ALBAY’dı</w:t>
      </w:r>
      <w:r w:rsidR="00BB5887" w:rsidRPr="006809EB">
        <w:rPr>
          <w:rFonts w:ascii="Times New Roman" w:hAnsi="Times New Roman" w:cs="Times New Roman"/>
          <w:sz w:val="24"/>
          <w:szCs w:val="24"/>
        </w:rPr>
        <w:t>r</w:t>
      </w:r>
      <w:proofErr w:type="spellEnd"/>
      <w:r w:rsidR="00BB5887" w:rsidRPr="006809EB">
        <w:rPr>
          <w:rFonts w:ascii="Times New Roman" w:hAnsi="Times New Roman" w:cs="Times New Roman"/>
          <w:sz w:val="24"/>
          <w:szCs w:val="24"/>
        </w:rPr>
        <w:t xml:space="preserve">. Bölümdeki </w:t>
      </w:r>
      <w:r w:rsidR="00126E53" w:rsidRPr="006809EB">
        <w:rPr>
          <w:rFonts w:ascii="Times New Roman" w:hAnsi="Times New Roman" w:cs="Times New Roman"/>
          <w:sz w:val="24"/>
          <w:szCs w:val="24"/>
        </w:rPr>
        <w:t xml:space="preserve">diğer </w:t>
      </w:r>
      <w:r w:rsidR="00191FB3" w:rsidRPr="006809EB">
        <w:rPr>
          <w:rFonts w:ascii="Times New Roman" w:hAnsi="Times New Roman" w:cs="Times New Roman"/>
          <w:sz w:val="24"/>
          <w:szCs w:val="24"/>
        </w:rPr>
        <w:t>öğretim elemanları</w:t>
      </w:r>
      <w:r w:rsidR="00126E53" w:rsidRPr="006809EB">
        <w:rPr>
          <w:rFonts w:ascii="Times New Roman" w:hAnsi="Times New Roman" w:cs="Times New Roman"/>
          <w:sz w:val="24"/>
          <w:szCs w:val="24"/>
        </w:rPr>
        <w:t xml:space="preserve"> ise</w:t>
      </w:r>
      <w:r w:rsidR="00BB5887" w:rsidRPr="006809EB">
        <w:rPr>
          <w:rFonts w:ascii="Times New Roman" w:hAnsi="Times New Roman" w:cs="Times New Roman"/>
          <w:sz w:val="24"/>
          <w:szCs w:val="24"/>
        </w:rPr>
        <w:t xml:space="preserve"> </w:t>
      </w:r>
      <w:proofErr w:type="spellStart"/>
      <w:r w:rsidR="00BB5887" w:rsidRPr="006809EB">
        <w:rPr>
          <w:rFonts w:ascii="Times New Roman" w:hAnsi="Times New Roman" w:cs="Times New Roman"/>
          <w:sz w:val="24"/>
          <w:szCs w:val="24"/>
        </w:rPr>
        <w:t>Öğr</w:t>
      </w:r>
      <w:proofErr w:type="spellEnd"/>
      <w:r w:rsidR="00BB5887" w:rsidRPr="006809EB">
        <w:rPr>
          <w:rFonts w:ascii="Times New Roman" w:hAnsi="Times New Roman" w:cs="Times New Roman"/>
          <w:sz w:val="24"/>
          <w:szCs w:val="24"/>
        </w:rPr>
        <w:t xml:space="preserve">. Gör. </w:t>
      </w:r>
      <w:r w:rsidR="00F36BB1" w:rsidRPr="006809EB">
        <w:rPr>
          <w:rFonts w:ascii="Times New Roman" w:hAnsi="Times New Roman" w:cs="Times New Roman"/>
          <w:sz w:val="24"/>
          <w:szCs w:val="24"/>
        </w:rPr>
        <w:t xml:space="preserve">Bengü AKSOY ve </w:t>
      </w:r>
      <w:proofErr w:type="spellStart"/>
      <w:r w:rsidR="00F36BB1" w:rsidRPr="006809EB">
        <w:rPr>
          <w:rFonts w:ascii="Times New Roman" w:hAnsi="Times New Roman" w:cs="Times New Roman"/>
          <w:sz w:val="24"/>
          <w:szCs w:val="24"/>
        </w:rPr>
        <w:t>Öğr</w:t>
      </w:r>
      <w:proofErr w:type="spellEnd"/>
      <w:r w:rsidR="00F36BB1" w:rsidRPr="006809EB">
        <w:rPr>
          <w:rFonts w:ascii="Times New Roman" w:hAnsi="Times New Roman" w:cs="Times New Roman"/>
          <w:sz w:val="24"/>
          <w:szCs w:val="24"/>
        </w:rPr>
        <w:t xml:space="preserve">. Gör. Seda </w:t>
      </w:r>
      <w:proofErr w:type="spellStart"/>
      <w:r w:rsidR="00F36BB1" w:rsidRPr="006809EB">
        <w:rPr>
          <w:rFonts w:ascii="Times New Roman" w:hAnsi="Times New Roman" w:cs="Times New Roman"/>
          <w:sz w:val="24"/>
          <w:szCs w:val="24"/>
        </w:rPr>
        <w:t>ARIĞ’dır</w:t>
      </w:r>
      <w:proofErr w:type="spellEnd"/>
      <w:r w:rsidR="009B7E90" w:rsidRPr="006809EB">
        <w:rPr>
          <w:rFonts w:ascii="Times New Roman" w:hAnsi="Times New Roman" w:cs="Times New Roman"/>
          <w:sz w:val="24"/>
          <w:szCs w:val="24"/>
        </w:rPr>
        <w:t xml:space="preserve">. </w:t>
      </w:r>
      <w:r w:rsidR="00BB5887" w:rsidRPr="006809EB">
        <w:rPr>
          <w:rFonts w:ascii="Times New Roman" w:hAnsi="Times New Roman" w:cs="Times New Roman"/>
          <w:sz w:val="24"/>
          <w:szCs w:val="24"/>
        </w:rPr>
        <w:t xml:space="preserve"> </w:t>
      </w:r>
      <w:r w:rsidR="00F36BB1" w:rsidRPr="006809EB">
        <w:rPr>
          <w:rFonts w:ascii="Times New Roman" w:hAnsi="Times New Roman" w:cs="Times New Roman"/>
          <w:sz w:val="24"/>
          <w:szCs w:val="24"/>
        </w:rPr>
        <w:t xml:space="preserve">Bölüm </w:t>
      </w:r>
      <w:proofErr w:type="gramStart"/>
      <w:r w:rsidR="00F36BB1" w:rsidRPr="006809EB">
        <w:rPr>
          <w:rFonts w:ascii="Times New Roman" w:hAnsi="Times New Roman" w:cs="Times New Roman"/>
          <w:sz w:val="24"/>
          <w:szCs w:val="24"/>
        </w:rPr>
        <w:t>dahilinde</w:t>
      </w:r>
      <w:proofErr w:type="gramEnd"/>
      <w:r w:rsidR="00F36BB1" w:rsidRPr="006809EB">
        <w:rPr>
          <w:rFonts w:ascii="Times New Roman" w:hAnsi="Times New Roman" w:cs="Times New Roman"/>
          <w:sz w:val="24"/>
          <w:szCs w:val="24"/>
        </w:rPr>
        <w:t xml:space="preserve"> toplam üç</w:t>
      </w:r>
      <w:r w:rsidR="00BB5887" w:rsidRPr="006809EB">
        <w:rPr>
          <w:rFonts w:ascii="Times New Roman" w:hAnsi="Times New Roman" w:cs="Times New Roman"/>
          <w:sz w:val="24"/>
          <w:szCs w:val="24"/>
        </w:rPr>
        <w:t xml:space="preserve"> akademik personel bulunmaktadır. Bölüm akademisyenlerinden </w:t>
      </w:r>
      <w:proofErr w:type="spellStart"/>
      <w:r w:rsidR="00F36BB1" w:rsidRPr="006809EB">
        <w:rPr>
          <w:rFonts w:ascii="Times New Roman" w:hAnsi="Times New Roman" w:cs="Times New Roman"/>
          <w:sz w:val="24"/>
          <w:szCs w:val="24"/>
        </w:rPr>
        <w:t>Öğr</w:t>
      </w:r>
      <w:proofErr w:type="spellEnd"/>
      <w:r w:rsidR="00F36BB1" w:rsidRPr="006809EB">
        <w:rPr>
          <w:rFonts w:ascii="Times New Roman" w:hAnsi="Times New Roman" w:cs="Times New Roman"/>
          <w:sz w:val="24"/>
          <w:szCs w:val="24"/>
        </w:rPr>
        <w:t>. Gör. Cihan ALBAY</w:t>
      </w:r>
      <w:r w:rsidR="009B7E90" w:rsidRPr="006809EB">
        <w:rPr>
          <w:rFonts w:ascii="Times New Roman" w:hAnsi="Times New Roman" w:cs="Times New Roman"/>
          <w:sz w:val="24"/>
          <w:szCs w:val="24"/>
        </w:rPr>
        <w:t xml:space="preserve"> </w:t>
      </w:r>
      <w:r w:rsidR="00BB5887" w:rsidRPr="006809EB">
        <w:rPr>
          <w:rFonts w:ascii="Times New Roman" w:hAnsi="Times New Roman" w:cs="Times New Roman"/>
          <w:sz w:val="24"/>
          <w:szCs w:val="24"/>
        </w:rPr>
        <w:t>(</w:t>
      </w:r>
      <w:r w:rsidR="00F36BB1" w:rsidRPr="006809EB">
        <w:rPr>
          <w:rFonts w:ascii="Times New Roman" w:hAnsi="Times New Roman" w:cs="Times New Roman"/>
          <w:sz w:val="24"/>
          <w:szCs w:val="24"/>
        </w:rPr>
        <w:t>Temel Eğitim</w:t>
      </w:r>
      <w:r w:rsidR="00BB5887" w:rsidRPr="006809EB">
        <w:rPr>
          <w:rFonts w:ascii="Times New Roman" w:hAnsi="Times New Roman" w:cs="Times New Roman"/>
          <w:sz w:val="24"/>
          <w:szCs w:val="24"/>
        </w:rPr>
        <w:t>)</w:t>
      </w:r>
      <w:r w:rsidR="00F36BB1" w:rsidRPr="006809EB">
        <w:rPr>
          <w:rFonts w:ascii="Times New Roman" w:hAnsi="Times New Roman" w:cs="Times New Roman"/>
          <w:sz w:val="24"/>
          <w:szCs w:val="24"/>
        </w:rPr>
        <w:t>,</w:t>
      </w:r>
      <w:r w:rsidR="009B7E90" w:rsidRPr="006809EB">
        <w:rPr>
          <w:rFonts w:ascii="Times New Roman" w:hAnsi="Times New Roman" w:cs="Times New Roman"/>
          <w:sz w:val="24"/>
          <w:szCs w:val="24"/>
        </w:rPr>
        <w:t xml:space="preserve"> </w:t>
      </w:r>
      <w:proofErr w:type="spellStart"/>
      <w:r w:rsidR="00F36BB1" w:rsidRPr="006809EB">
        <w:rPr>
          <w:rFonts w:ascii="Times New Roman" w:hAnsi="Times New Roman" w:cs="Times New Roman"/>
          <w:sz w:val="24"/>
          <w:szCs w:val="24"/>
        </w:rPr>
        <w:t>Öğr</w:t>
      </w:r>
      <w:proofErr w:type="spellEnd"/>
      <w:r w:rsidR="00F36BB1" w:rsidRPr="006809EB">
        <w:rPr>
          <w:rFonts w:ascii="Times New Roman" w:hAnsi="Times New Roman" w:cs="Times New Roman"/>
          <w:sz w:val="24"/>
          <w:szCs w:val="24"/>
        </w:rPr>
        <w:t xml:space="preserve">. Gör. Bengü AKSOY </w:t>
      </w:r>
      <w:r w:rsidR="009B7E90" w:rsidRPr="006809EB">
        <w:rPr>
          <w:rFonts w:ascii="Times New Roman" w:hAnsi="Times New Roman" w:cs="Times New Roman"/>
          <w:sz w:val="24"/>
          <w:szCs w:val="24"/>
        </w:rPr>
        <w:t>(</w:t>
      </w:r>
      <w:r w:rsidR="00F36BB1" w:rsidRPr="006809EB">
        <w:rPr>
          <w:rFonts w:ascii="Times New Roman" w:hAnsi="Times New Roman" w:cs="Times New Roman"/>
          <w:sz w:val="24"/>
          <w:szCs w:val="24"/>
        </w:rPr>
        <w:t>Hemşirelik</w:t>
      </w:r>
      <w:r w:rsidR="009B7E90" w:rsidRPr="006809EB">
        <w:rPr>
          <w:rFonts w:ascii="Times New Roman" w:hAnsi="Times New Roman" w:cs="Times New Roman"/>
          <w:sz w:val="24"/>
          <w:szCs w:val="24"/>
        </w:rPr>
        <w:t>)</w:t>
      </w:r>
      <w:r w:rsidR="00F36BB1" w:rsidRPr="006809EB">
        <w:rPr>
          <w:rFonts w:ascii="Times New Roman" w:hAnsi="Times New Roman" w:cs="Times New Roman"/>
          <w:sz w:val="24"/>
          <w:szCs w:val="24"/>
        </w:rPr>
        <w:t xml:space="preserve">, </w:t>
      </w:r>
      <w:proofErr w:type="spellStart"/>
      <w:r w:rsidR="00F36BB1" w:rsidRPr="006809EB">
        <w:rPr>
          <w:rFonts w:ascii="Times New Roman" w:hAnsi="Times New Roman" w:cs="Times New Roman"/>
          <w:sz w:val="24"/>
          <w:szCs w:val="24"/>
        </w:rPr>
        <w:t>Öğr</w:t>
      </w:r>
      <w:proofErr w:type="spellEnd"/>
      <w:r w:rsidR="00F36BB1" w:rsidRPr="006809EB">
        <w:rPr>
          <w:rFonts w:ascii="Times New Roman" w:hAnsi="Times New Roman" w:cs="Times New Roman"/>
          <w:sz w:val="24"/>
          <w:szCs w:val="24"/>
        </w:rPr>
        <w:t>. Gör. Seda ARIĞ (Psikolojik Danışmanlık ve Rehberlik)</w:t>
      </w:r>
      <w:r w:rsidR="00BB5887" w:rsidRPr="006809EB">
        <w:rPr>
          <w:rFonts w:ascii="Times New Roman" w:hAnsi="Times New Roman" w:cs="Times New Roman"/>
          <w:sz w:val="24"/>
          <w:szCs w:val="24"/>
        </w:rPr>
        <w:t xml:space="preserve"> lisansına sahiptir.</w:t>
      </w:r>
    </w:p>
    <w:p w14:paraId="1E4152C8" w14:textId="77777777" w:rsidR="009B7E90" w:rsidRPr="006809EB" w:rsidRDefault="009B7E90" w:rsidP="00FB460B">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3EE8F9B8" w14:textId="4169ED17" w:rsidR="00783E27" w:rsidRPr="006809EB" w:rsidRDefault="002A4211" w:rsidP="00FB460B">
      <w:pPr>
        <w:jc w:val="both"/>
      </w:pPr>
      <w:hyperlink r:id="rId4" w:history="1">
        <w:r w:rsidR="00783E27" w:rsidRPr="006809EB">
          <w:rPr>
            <w:rStyle w:val="Kpr"/>
          </w:rPr>
          <w:t>https://myo.biruni.edu.tr/index.php/category/program/cocuk-gelisimi-programi/</w:t>
        </w:r>
      </w:hyperlink>
    </w:p>
    <w:p w14:paraId="7B717F8B" w14:textId="0789720C" w:rsidR="009B7E90" w:rsidRPr="006809EB" w:rsidRDefault="009B7E90" w:rsidP="00FB460B">
      <w:pPr>
        <w:jc w:val="both"/>
        <w:rPr>
          <w:rFonts w:ascii="Times New Roman" w:hAnsi="Times New Roman" w:cs="Times New Roman"/>
          <w:b/>
          <w:sz w:val="24"/>
          <w:szCs w:val="24"/>
        </w:rPr>
      </w:pPr>
      <w:r w:rsidRPr="006809EB">
        <w:rPr>
          <w:rFonts w:ascii="Times New Roman" w:hAnsi="Times New Roman" w:cs="Times New Roman"/>
          <w:b/>
          <w:sz w:val="24"/>
          <w:szCs w:val="24"/>
        </w:rPr>
        <w:t xml:space="preserve">1.4.PROGRAMIN VİZYON VE MİSYONU </w:t>
      </w:r>
    </w:p>
    <w:p w14:paraId="4C36DF59" w14:textId="189F0DFF" w:rsidR="009B7E90" w:rsidRPr="006809EB" w:rsidRDefault="00783E27" w:rsidP="00FB460B">
      <w:pPr>
        <w:jc w:val="both"/>
        <w:rPr>
          <w:rFonts w:ascii="Times New Roman" w:hAnsi="Times New Roman" w:cs="Times New Roman"/>
          <w:sz w:val="24"/>
          <w:szCs w:val="24"/>
        </w:rPr>
      </w:pPr>
      <w:r w:rsidRPr="006809EB">
        <w:rPr>
          <w:rFonts w:ascii="Times New Roman" w:hAnsi="Times New Roman" w:cs="Times New Roman"/>
          <w:sz w:val="24"/>
          <w:szCs w:val="24"/>
        </w:rPr>
        <w:t xml:space="preserve">Çocuk Bakım ve Gençlik Hizmetleri </w:t>
      </w:r>
      <w:r w:rsidR="009B7E90" w:rsidRPr="006809EB">
        <w:rPr>
          <w:rFonts w:ascii="Times New Roman" w:hAnsi="Times New Roman" w:cs="Times New Roman"/>
          <w:sz w:val="24"/>
          <w:szCs w:val="24"/>
        </w:rPr>
        <w:t xml:space="preserve">Bölümü'nün </w:t>
      </w:r>
      <w:proofErr w:type="gramStart"/>
      <w:r w:rsidR="009B7E90" w:rsidRPr="006809EB">
        <w:rPr>
          <w:rFonts w:ascii="Times New Roman" w:hAnsi="Times New Roman" w:cs="Times New Roman"/>
          <w:sz w:val="24"/>
          <w:szCs w:val="24"/>
        </w:rPr>
        <w:t>vizyonu</w:t>
      </w:r>
      <w:proofErr w:type="gramEnd"/>
      <w:r w:rsidR="009B7E90" w:rsidRPr="006809EB">
        <w:rPr>
          <w:rFonts w:ascii="Times New Roman" w:hAnsi="Times New Roman" w:cs="Times New Roman"/>
          <w:sz w:val="24"/>
          <w:szCs w:val="24"/>
        </w:rPr>
        <w:t xml:space="preserve">; </w:t>
      </w:r>
      <w:r w:rsidR="004012CF" w:rsidRPr="006809EB">
        <w:rPr>
          <w:rFonts w:ascii="Times New Roman" w:hAnsi="Times New Roman" w:cs="Times New Roman"/>
          <w:sz w:val="24"/>
          <w:szCs w:val="24"/>
          <w:shd w:val="clear" w:color="auto" w:fill="FFFFFF"/>
        </w:rPr>
        <w:t>Çocuk gelişimi alanında farklı sektörlerde (sağlık, eğitim, adalet vb.) çalışabilecek yeterliliğe ve bilimsel bakış açısına sahip, toplumun gelişen ve değişen gereksinimleri doğrultusunda kendini yenileyebilen ve geliştirebilen, yaratıcı, çağdaş yaklaşımlara açık çocuk gelişimciler yetiştirmek, bu amaca ulaşabilmek için eğitimde öğrenci merkezli uygulamaları ve kaliteyi en üst düzeye taşımaktır.</w:t>
      </w:r>
      <w:r w:rsidR="009B7E90" w:rsidRPr="006809EB">
        <w:rPr>
          <w:rFonts w:ascii="Times New Roman" w:hAnsi="Times New Roman" w:cs="Times New Roman"/>
          <w:sz w:val="24"/>
          <w:szCs w:val="24"/>
        </w:rPr>
        <w:t xml:space="preserve"> </w:t>
      </w:r>
      <w:r w:rsidR="004012CF" w:rsidRPr="006809EB">
        <w:rPr>
          <w:rFonts w:ascii="Times New Roman" w:hAnsi="Times New Roman" w:cs="Times New Roman"/>
          <w:sz w:val="24"/>
          <w:szCs w:val="24"/>
        </w:rPr>
        <w:t>Çocuk Bakım ve Gençlik Hizmetleri Bölümü'nün</w:t>
      </w:r>
      <w:r w:rsidR="009B7E90" w:rsidRPr="006809EB">
        <w:rPr>
          <w:rFonts w:ascii="Times New Roman" w:hAnsi="Times New Roman" w:cs="Times New Roman"/>
          <w:sz w:val="24"/>
          <w:szCs w:val="24"/>
        </w:rPr>
        <w:t xml:space="preserve"> </w:t>
      </w:r>
      <w:proofErr w:type="gramStart"/>
      <w:r w:rsidR="009B7E90" w:rsidRPr="006809EB">
        <w:rPr>
          <w:rFonts w:ascii="Times New Roman" w:hAnsi="Times New Roman" w:cs="Times New Roman"/>
          <w:sz w:val="24"/>
          <w:szCs w:val="24"/>
        </w:rPr>
        <w:t>misyonu</w:t>
      </w:r>
      <w:proofErr w:type="gramEnd"/>
      <w:r w:rsidR="009B7E90" w:rsidRPr="006809EB">
        <w:rPr>
          <w:rFonts w:ascii="Times New Roman" w:hAnsi="Times New Roman" w:cs="Times New Roman"/>
          <w:sz w:val="24"/>
          <w:szCs w:val="24"/>
        </w:rPr>
        <w:t xml:space="preserve"> ise; </w:t>
      </w:r>
      <w:r w:rsidR="004012CF" w:rsidRPr="006809EB">
        <w:rPr>
          <w:rFonts w:ascii="Times New Roman" w:hAnsi="Times New Roman" w:cs="Times New Roman"/>
          <w:sz w:val="24"/>
          <w:szCs w:val="24"/>
          <w:shd w:val="clear" w:color="auto" w:fill="FFFFFF"/>
        </w:rPr>
        <w:t>0-18 yaş arasındaki farklı özellikteki (yaşı ile uyumlu gelişim gösteren, özel gereksinimi olan, suça sürüklenen, hastanede yatan, korunma ihtiyacı olan vb.) çocukların gelişimlerini çok yönlü olarak değerlendirme, destek programları geliştirme, uygulama ve takip etme, risk altındaki çocukları ve ailelerini güçlendirme bilgi ve becerilerine sahip, çocuk ve aileyi ilgilendiren tüm konularda ülke sorunlarına duyarlı çocuk gelişimciler yetiştirmek, bilimsel bilgiyi geliştirmek ve yapılan bilimsel araştırmaların sonuçlarının toplum yararına kullanılmasını sağlamaktır.</w:t>
      </w:r>
    </w:p>
    <w:p w14:paraId="702329E1" w14:textId="77777777" w:rsidR="006A2920" w:rsidRPr="006809EB" w:rsidRDefault="006A2920" w:rsidP="00FB460B">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100A80B2" w14:textId="77777777" w:rsidR="006A2920" w:rsidRPr="006809EB" w:rsidRDefault="002A4211" w:rsidP="00FB460B">
      <w:pPr>
        <w:jc w:val="both"/>
        <w:rPr>
          <w:rFonts w:ascii="Times New Roman" w:hAnsi="Times New Roman" w:cs="Times New Roman"/>
          <w:sz w:val="24"/>
          <w:szCs w:val="24"/>
        </w:rPr>
      </w:pPr>
      <w:hyperlink r:id="rId5" w:history="1">
        <w:r w:rsidR="006A2920" w:rsidRPr="006809EB">
          <w:rPr>
            <w:rStyle w:val="Kpr"/>
            <w:rFonts w:ascii="Times New Roman" w:hAnsi="Times New Roman" w:cs="Times New Roman"/>
            <w:sz w:val="24"/>
            <w:szCs w:val="24"/>
          </w:rPr>
          <w:t>https://myo.biruni.edu.tr/index.php/726myo0004/</w:t>
        </w:r>
      </w:hyperlink>
    </w:p>
    <w:p w14:paraId="7DF7EC20" w14:textId="77777777" w:rsidR="006A2920" w:rsidRPr="006809EB" w:rsidRDefault="002A4211" w:rsidP="00FB460B">
      <w:pPr>
        <w:jc w:val="both"/>
        <w:rPr>
          <w:rFonts w:ascii="Times New Roman" w:hAnsi="Times New Roman" w:cs="Times New Roman"/>
          <w:sz w:val="24"/>
          <w:szCs w:val="24"/>
        </w:rPr>
      </w:pPr>
      <w:hyperlink r:id="rId6" w:history="1">
        <w:r w:rsidR="006A2920" w:rsidRPr="006809EB">
          <w:rPr>
            <w:rStyle w:val="Kpr"/>
            <w:rFonts w:ascii="Times New Roman" w:hAnsi="Times New Roman" w:cs="Times New Roman"/>
            <w:sz w:val="24"/>
            <w:szCs w:val="24"/>
          </w:rPr>
          <w:t>https://myo.biruni.edu.tr/index.php/726myo0003/</w:t>
        </w:r>
      </w:hyperlink>
    </w:p>
    <w:p w14:paraId="2B2A820F" w14:textId="77777777" w:rsidR="00494787" w:rsidRPr="006809EB" w:rsidRDefault="00494787" w:rsidP="00FB460B">
      <w:pPr>
        <w:jc w:val="both"/>
        <w:rPr>
          <w:rFonts w:ascii="Times New Roman" w:hAnsi="Times New Roman" w:cs="Times New Roman"/>
          <w:b/>
          <w:sz w:val="24"/>
          <w:szCs w:val="24"/>
        </w:rPr>
      </w:pPr>
      <w:r w:rsidRPr="006809EB">
        <w:rPr>
          <w:rFonts w:ascii="Times New Roman" w:hAnsi="Times New Roman" w:cs="Times New Roman"/>
          <w:b/>
          <w:sz w:val="24"/>
          <w:szCs w:val="24"/>
        </w:rPr>
        <w:t xml:space="preserve">1.5.PROGRAMIN AMACI </w:t>
      </w:r>
    </w:p>
    <w:p w14:paraId="18CC4BCC" w14:textId="59E53393" w:rsidR="006A2920" w:rsidRPr="006809EB" w:rsidRDefault="00821513" w:rsidP="00494787">
      <w:pPr>
        <w:jc w:val="both"/>
        <w:rPr>
          <w:rFonts w:ascii="Times New Roman" w:hAnsi="Times New Roman" w:cs="Times New Roman"/>
          <w:sz w:val="24"/>
          <w:szCs w:val="24"/>
        </w:rPr>
      </w:pPr>
      <w:r w:rsidRPr="006809EB">
        <w:rPr>
          <w:rFonts w:ascii="Times New Roman" w:hAnsi="Times New Roman" w:cs="Times New Roman"/>
          <w:sz w:val="24"/>
          <w:szCs w:val="24"/>
        </w:rPr>
        <w:t>Çocuk Gelişim</w:t>
      </w:r>
      <w:r w:rsidR="00494787" w:rsidRPr="006809EB">
        <w:rPr>
          <w:rFonts w:ascii="Times New Roman" w:hAnsi="Times New Roman" w:cs="Times New Roman"/>
          <w:sz w:val="24"/>
          <w:szCs w:val="24"/>
        </w:rPr>
        <w:t xml:space="preserve"> programının amacı, </w:t>
      </w:r>
      <w:r w:rsidRPr="006809EB">
        <w:rPr>
          <w:rFonts w:ascii="Times New Roman" w:hAnsi="Times New Roman" w:cs="Times New Roman"/>
          <w:sz w:val="24"/>
          <w:szCs w:val="24"/>
        </w:rPr>
        <w:t>anaokullarında ve ilgili alanlarda</w:t>
      </w:r>
      <w:r w:rsidR="00494787" w:rsidRPr="006809EB">
        <w:rPr>
          <w:rFonts w:ascii="Times New Roman" w:hAnsi="Times New Roman" w:cs="Times New Roman"/>
          <w:sz w:val="24"/>
          <w:szCs w:val="24"/>
        </w:rPr>
        <w:t xml:space="preserve"> eksikliği duyulan </w:t>
      </w:r>
      <w:r w:rsidRPr="006809EB">
        <w:rPr>
          <w:rFonts w:ascii="Times New Roman" w:hAnsi="Times New Roman" w:cs="Times New Roman"/>
          <w:sz w:val="24"/>
          <w:szCs w:val="24"/>
        </w:rPr>
        <w:t>çocuk gelişimcilerini</w:t>
      </w:r>
      <w:r w:rsidR="00494787" w:rsidRPr="006809EB">
        <w:rPr>
          <w:rFonts w:ascii="Times New Roman" w:hAnsi="Times New Roman" w:cs="Times New Roman"/>
          <w:sz w:val="24"/>
          <w:szCs w:val="24"/>
        </w:rPr>
        <w:t xml:space="preserve"> yetiştirmektir.</w:t>
      </w:r>
    </w:p>
    <w:p w14:paraId="65CC6F07" w14:textId="77777777" w:rsidR="00821513" w:rsidRPr="006809EB" w:rsidRDefault="00821513" w:rsidP="00821513">
      <w:pPr>
        <w:jc w:val="both"/>
        <w:rPr>
          <w:rFonts w:ascii="Times New Roman" w:hAnsi="Times New Roman" w:cs="Times New Roman"/>
          <w:sz w:val="24"/>
          <w:szCs w:val="24"/>
        </w:rPr>
      </w:pPr>
      <w:r w:rsidRPr="006809EB">
        <w:rPr>
          <w:rFonts w:ascii="Times New Roman" w:hAnsi="Times New Roman" w:cs="Times New Roman"/>
          <w:sz w:val="24"/>
          <w:szCs w:val="24"/>
        </w:rPr>
        <w:t xml:space="preserve">Çocuk Gelişimi programının amacı, 0-6 yaş arası (okul öncesi) gerek normal gelişim gösteren, gerekse özel eğitim gereksinimi olan çocukların tüm gelişim alanlarını (zihinsel, dil, motor, </w:t>
      </w:r>
      <w:proofErr w:type="spellStart"/>
      <w:r w:rsidRPr="006809EB">
        <w:rPr>
          <w:rFonts w:ascii="Times New Roman" w:hAnsi="Times New Roman" w:cs="Times New Roman"/>
          <w:sz w:val="24"/>
          <w:szCs w:val="24"/>
        </w:rPr>
        <w:t>özbakım</w:t>
      </w:r>
      <w:proofErr w:type="spellEnd"/>
      <w:r w:rsidRPr="006809EB">
        <w:rPr>
          <w:rFonts w:ascii="Times New Roman" w:hAnsi="Times New Roman" w:cs="Times New Roman"/>
          <w:sz w:val="24"/>
          <w:szCs w:val="24"/>
        </w:rPr>
        <w:t>, sosyal ve duygusal) destekleyici teorik ve uygulamalı eğitim programları ile çocuğa, aileye, eğitimciye ve topluma hizmet sunan Çocuk Gelişimcisi ve Eğitimcisi yetiştirmektir.</w:t>
      </w:r>
    </w:p>
    <w:p w14:paraId="6ECC54BA" w14:textId="77777777" w:rsidR="00821513" w:rsidRPr="006809EB" w:rsidRDefault="00821513" w:rsidP="00821513">
      <w:pPr>
        <w:jc w:val="both"/>
        <w:rPr>
          <w:rFonts w:ascii="Times New Roman" w:hAnsi="Times New Roman" w:cs="Times New Roman"/>
          <w:sz w:val="24"/>
          <w:szCs w:val="24"/>
        </w:rPr>
      </w:pPr>
      <w:r w:rsidRPr="006809EB">
        <w:rPr>
          <w:rFonts w:ascii="Times New Roman" w:hAnsi="Times New Roman" w:cs="Times New Roman"/>
          <w:sz w:val="24"/>
          <w:szCs w:val="24"/>
        </w:rPr>
        <w:t xml:space="preserve">Bu programda söz konusu amaca uygun mezunlar yetiştirebilmek amacıyla, çocukların fiziksel, zihinsel, bilişsel ve </w:t>
      </w:r>
      <w:proofErr w:type="spellStart"/>
      <w:r w:rsidRPr="006809EB">
        <w:rPr>
          <w:rFonts w:ascii="Times New Roman" w:hAnsi="Times New Roman" w:cs="Times New Roman"/>
          <w:sz w:val="24"/>
          <w:szCs w:val="24"/>
        </w:rPr>
        <w:t>psiko</w:t>
      </w:r>
      <w:proofErr w:type="spellEnd"/>
      <w:r w:rsidRPr="006809EB">
        <w:rPr>
          <w:rFonts w:ascii="Times New Roman" w:hAnsi="Times New Roman" w:cs="Times New Roman"/>
          <w:sz w:val="24"/>
          <w:szCs w:val="24"/>
        </w:rPr>
        <w:t>-motor gelişim süreçleri göz önüne alınarak ders programları oluşturulmuştur. Bu çerçevede ruh sağlığı, özel eğitim, jimnastik, animasyon, drama, müzik, resim, kukla ve oyuncak yapımı, oyun ve oyun materyalleri gibi dersler temel dersler olarak seçilmişlerdir. Ayrıca, program dersleri; zorunlu alan dersleri yanında bilgisayar ve yabancı dil bilgisi dersleri ile de desteklenecektir.</w:t>
      </w:r>
    </w:p>
    <w:p w14:paraId="2A7436E9" w14:textId="0E51F40A" w:rsidR="00494787" w:rsidRPr="006809EB" w:rsidRDefault="00494787" w:rsidP="00494787">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506F2100" w14:textId="6C99C796" w:rsidR="00846ACE" w:rsidRPr="006809EB" w:rsidRDefault="002A4211" w:rsidP="00494787">
      <w:pPr>
        <w:jc w:val="both"/>
        <w:rPr>
          <w:rFonts w:ascii="Times New Roman" w:hAnsi="Times New Roman" w:cs="Times New Roman"/>
          <w:sz w:val="24"/>
          <w:szCs w:val="24"/>
        </w:rPr>
      </w:pPr>
      <w:hyperlink r:id="rId7" w:history="1">
        <w:r w:rsidR="00846ACE" w:rsidRPr="006809EB">
          <w:rPr>
            <w:rStyle w:val="Kpr"/>
            <w:rFonts w:ascii="Times New Roman" w:hAnsi="Times New Roman" w:cs="Times New Roman"/>
            <w:sz w:val="24"/>
            <w:szCs w:val="24"/>
          </w:rPr>
          <w:t>https://myo.biruni.edu.tr/index.php/761myo0042/</w:t>
        </w:r>
      </w:hyperlink>
    </w:p>
    <w:p w14:paraId="7D84D560" w14:textId="77777777" w:rsidR="00846ACE" w:rsidRPr="006809EB" w:rsidRDefault="00846ACE" w:rsidP="00494787">
      <w:pPr>
        <w:jc w:val="both"/>
        <w:rPr>
          <w:rFonts w:ascii="Times New Roman" w:hAnsi="Times New Roman" w:cs="Times New Roman"/>
          <w:sz w:val="24"/>
          <w:szCs w:val="24"/>
        </w:rPr>
      </w:pPr>
    </w:p>
    <w:p w14:paraId="23EB037C" w14:textId="628AAFBD" w:rsidR="003E4713" w:rsidRPr="006809EB" w:rsidRDefault="00494787" w:rsidP="00494787">
      <w:pPr>
        <w:jc w:val="both"/>
        <w:rPr>
          <w:rFonts w:ascii="Times New Roman" w:hAnsi="Times New Roman" w:cs="Times New Roman"/>
          <w:sz w:val="24"/>
          <w:szCs w:val="24"/>
        </w:rPr>
      </w:pPr>
      <w:r w:rsidRPr="006809EB">
        <w:rPr>
          <w:rFonts w:ascii="Times New Roman" w:hAnsi="Times New Roman" w:cs="Times New Roman"/>
          <w:b/>
          <w:sz w:val="24"/>
          <w:szCs w:val="24"/>
        </w:rPr>
        <w:t>1.6 PROGRAMIN HEDEFİ</w:t>
      </w:r>
    </w:p>
    <w:p w14:paraId="0BD08A85" w14:textId="73BB20EF" w:rsidR="003E4713" w:rsidRPr="006809EB" w:rsidRDefault="00A412B3" w:rsidP="00A412B3">
      <w:pPr>
        <w:jc w:val="both"/>
        <w:rPr>
          <w:rFonts w:ascii="Times New Roman" w:hAnsi="Times New Roman" w:cs="Times New Roman"/>
          <w:sz w:val="24"/>
          <w:szCs w:val="24"/>
        </w:rPr>
      </w:pPr>
      <w:r w:rsidRPr="006809EB">
        <w:rPr>
          <w:rFonts w:ascii="Times New Roman" w:hAnsi="Times New Roman" w:cs="Times New Roman"/>
          <w:sz w:val="24"/>
          <w:szCs w:val="24"/>
        </w:rPr>
        <w:t>Çocuk Gelişimi programın hedefi</w:t>
      </w:r>
      <w:r w:rsidRPr="006809EB">
        <w:rPr>
          <w:rFonts w:ascii="Times New Roman" w:hAnsi="Times New Roman" w:cs="Times New Roman"/>
          <w:sz w:val="24"/>
          <w:szCs w:val="24"/>
          <w:shd w:val="clear" w:color="auto" w:fill="F8F8F8"/>
        </w:rPr>
        <w:t xml:space="preserve">, çocukların beceri ve davranışları, çoklu </w:t>
      </w:r>
      <w:proofErr w:type="gramStart"/>
      <w:r w:rsidRPr="006809EB">
        <w:rPr>
          <w:rFonts w:ascii="Times New Roman" w:hAnsi="Times New Roman" w:cs="Times New Roman"/>
          <w:sz w:val="24"/>
          <w:szCs w:val="24"/>
          <w:shd w:val="clear" w:color="auto" w:fill="F8F8F8"/>
        </w:rPr>
        <w:t>zeka</w:t>
      </w:r>
      <w:proofErr w:type="gramEnd"/>
      <w:r w:rsidRPr="006809EB">
        <w:rPr>
          <w:rFonts w:ascii="Times New Roman" w:hAnsi="Times New Roman" w:cs="Times New Roman"/>
          <w:sz w:val="24"/>
          <w:szCs w:val="24"/>
          <w:shd w:val="clear" w:color="auto" w:fill="F8F8F8"/>
        </w:rPr>
        <w:t xml:space="preserve"> kuramına göre yeteneklerinin saptanması ve buna uygun eğitim-öğretimin düzenlenmesi temel ilke olarak kabul edilmiştir. Çocuklarda yaratıcı düşünceyi geliştirmek ve çocukların yaparak – yaşayarak öğrenmelerini sağlamak amacıyla, </w:t>
      </w:r>
      <w:proofErr w:type="gramStart"/>
      <w:r w:rsidRPr="006809EB">
        <w:rPr>
          <w:rFonts w:ascii="Times New Roman" w:hAnsi="Times New Roman" w:cs="Times New Roman"/>
          <w:sz w:val="24"/>
          <w:szCs w:val="24"/>
          <w:shd w:val="clear" w:color="auto" w:fill="F8F8F8"/>
        </w:rPr>
        <w:t>motivasyon</w:t>
      </w:r>
      <w:proofErr w:type="gramEnd"/>
      <w:r w:rsidRPr="006809EB">
        <w:rPr>
          <w:rFonts w:ascii="Times New Roman" w:hAnsi="Times New Roman" w:cs="Times New Roman"/>
          <w:sz w:val="24"/>
          <w:szCs w:val="24"/>
          <w:shd w:val="clear" w:color="auto" w:fill="F8F8F8"/>
        </w:rPr>
        <w:t xml:space="preserve"> ve güdülemeye gereken önemin verilmesi amaçlanmıştır. Diğer yandan, bu programın hedef ve amaçları arasında; çocukları hem okula hazırlamada hem de günlük yaşamlarında karşılaştıkları sorunlarla kolay baş edebilmeleri için doğru düşünme ve doğru karar verebilmelerine fırsat verilmesi hedeflenmiştir.</w:t>
      </w:r>
    </w:p>
    <w:p w14:paraId="5A5EC211" w14:textId="3BBB9B5C" w:rsidR="003E4713" w:rsidRPr="006809EB" w:rsidRDefault="003E4713"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Kanıt Linki: </w:t>
      </w:r>
    </w:p>
    <w:p w14:paraId="2743DD35" w14:textId="623A45EE" w:rsidR="00A412B3" w:rsidRPr="006809EB" w:rsidRDefault="00A412B3" w:rsidP="00494787">
      <w:pPr>
        <w:jc w:val="both"/>
        <w:rPr>
          <w:rFonts w:ascii="Times New Roman" w:hAnsi="Times New Roman" w:cs="Times New Roman"/>
          <w:sz w:val="24"/>
          <w:szCs w:val="24"/>
        </w:rPr>
      </w:pPr>
      <w:r w:rsidRPr="006809EB">
        <w:rPr>
          <w:rFonts w:ascii="Times New Roman" w:hAnsi="Times New Roman" w:cs="Times New Roman"/>
          <w:sz w:val="24"/>
          <w:szCs w:val="24"/>
        </w:rPr>
        <w:t>https://myo.biruni.edu.tr/index.php/761myo0042/</w:t>
      </w:r>
    </w:p>
    <w:p w14:paraId="3B7371E7" w14:textId="77777777" w:rsidR="003E4713" w:rsidRPr="006809EB" w:rsidRDefault="003E4713" w:rsidP="00494787">
      <w:pPr>
        <w:jc w:val="both"/>
        <w:rPr>
          <w:rFonts w:ascii="Times New Roman" w:hAnsi="Times New Roman" w:cs="Times New Roman"/>
          <w:b/>
          <w:sz w:val="24"/>
          <w:szCs w:val="24"/>
        </w:rPr>
      </w:pPr>
      <w:r w:rsidRPr="006809EB">
        <w:rPr>
          <w:rFonts w:ascii="Times New Roman" w:hAnsi="Times New Roman" w:cs="Times New Roman"/>
          <w:b/>
          <w:sz w:val="24"/>
          <w:szCs w:val="24"/>
        </w:rPr>
        <w:t>1.7. KAZANILAN DERECE</w:t>
      </w:r>
    </w:p>
    <w:p w14:paraId="56E58954" w14:textId="4D995ABE" w:rsidR="003E4713" w:rsidRPr="006809EB" w:rsidRDefault="00C65F4C" w:rsidP="00494787">
      <w:pPr>
        <w:jc w:val="both"/>
        <w:rPr>
          <w:rFonts w:ascii="Times New Roman" w:hAnsi="Times New Roman" w:cs="Times New Roman"/>
          <w:sz w:val="24"/>
          <w:szCs w:val="24"/>
        </w:rPr>
      </w:pPr>
      <w:r w:rsidRPr="006809EB">
        <w:rPr>
          <w:rFonts w:ascii="Times New Roman" w:hAnsi="Times New Roman" w:cs="Times New Roman"/>
          <w:sz w:val="24"/>
          <w:szCs w:val="24"/>
        </w:rPr>
        <w:t>Çocuk Gelişimi</w:t>
      </w:r>
      <w:r w:rsidR="003E4713" w:rsidRPr="006809EB">
        <w:rPr>
          <w:rFonts w:ascii="Times New Roman" w:hAnsi="Times New Roman" w:cs="Times New Roman"/>
          <w:sz w:val="24"/>
          <w:szCs w:val="24"/>
        </w:rPr>
        <w:t xml:space="preserve"> program</w:t>
      </w:r>
      <w:r w:rsidRPr="006809EB">
        <w:rPr>
          <w:rFonts w:ascii="Times New Roman" w:hAnsi="Times New Roman" w:cs="Times New Roman"/>
          <w:sz w:val="24"/>
          <w:szCs w:val="24"/>
        </w:rPr>
        <w:t>ı</w:t>
      </w:r>
      <w:r w:rsidR="003E4713" w:rsidRPr="006809EB">
        <w:rPr>
          <w:rFonts w:ascii="Times New Roman" w:hAnsi="Times New Roman" w:cs="Times New Roman"/>
          <w:sz w:val="24"/>
          <w:szCs w:val="24"/>
        </w:rPr>
        <w:t>, ön</w:t>
      </w:r>
      <w:r w:rsidR="000E3CDA" w:rsidRPr="006809EB">
        <w:rPr>
          <w:rFonts w:ascii="Times New Roman" w:hAnsi="Times New Roman" w:cs="Times New Roman"/>
          <w:sz w:val="24"/>
          <w:szCs w:val="24"/>
        </w:rPr>
        <w:t xml:space="preserve"> </w:t>
      </w:r>
      <w:r w:rsidR="003E4713" w:rsidRPr="006809EB">
        <w:rPr>
          <w:rFonts w:ascii="Times New Roman" w:hAnsi="Times New Roman" w:cs="Times New Roman"/>
          <w:sz w:val="24"/>
          <w:szCs w:val="24"/>
        </w:rPr>
        <w:t xml:space="preserve">lisans seviyesinde öğrenim veren bir programdır. Bu programdan mezun olacak öğrenciler, </w:t>
      </w:r>
      <w:r w:rsidRPr="006809EB">
        <w:rPr>
          <w:rFonts w:ascii="Times New Roman" w:hAnsi="Times New Roman" w:cs="Times New Roman"/>
          <w:sz w:val="24"/>
          <w:szCs w:val="24"/>
        </w:rPr>
        <w:t>Çocuk Gelişimci</w:t>
      </w:r>
      <w:r w:rsidR="003E4713" w:rsidRPr="006809EB">
        <w:rPr>
          <w:rFonts w:ascii="Times New Roman" w:hAnsi="Times New Roman" w:cs="Times New Roman"/>
          <w:sz w:val="24"/>
          <w:szCs w:val="24"/>
        </w:rPr>
        <w:t xml:space="preserve"> </w:t>
      </w:r>
      <w:proofErr w:type="spellStart"/>
      <w:r w:rsidR="003E4713" w:rsidRPr="006809EB">
        <w:rPr>
          <w:rFonts w:ascii="Times New Roman" w:hAnsi="Times New Roman" w:cs="Times New Roman"/>
          <w:sz w:val="24"/>
          <w:szCs w:val="24"/>
        </w:rPr>
        <w:t>ünvanı</w:t>
      </w:r>
      <w:proofErr w:type="spellEnd"/>
      <w:r w:rsidR="003E4713" w:rsidRPr="006809EB">
        <w:rPr>
          <w:rFonts w:ascii="Times New Roman" w:hAnsi="Times New Roman" w:cs="Times New Roman"/>
          <w:sz w:val="24"/>
          <w:szCs w:val="24"/>
        </w:rPr>
        <w:t xml:space="preserve"> almaya hak kazanırlar.</w:t>
      </w:r>
    </w:p>
    <w:p w14:paraId="3ED23043" w14:textId="77777777" w:rsidR="003E4713" w:rsidRPr="006809EB" w:rsidRDefault="003E4713" w:rsidP="00494787">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3DDCA4D7" w14:textId="5614E059" w:rsidR="00846ACE" w:rsidRPr="006809EB" w:rsidRDefault="002A4211" w:rsidP="00494787">
      <w:pPr>
        <w:jc w:val="both"/>
      </w:pPr>
      <w:hyperlink r:id="rId8" w:history="1">
        <w:r w:rsidR="00846ACE" w:rsidRPr="006809EB">
          <w:rPr>
            <w:rStyle w:val="Kpr"/>
          </w:rPr>
          <w:t>https://sis.biruni.edu.tr/oibs/bologna/index.aspx?lang=tr&amp;curOp=showPac&amp;curUnit=07&amp;curSunit=21</w:t>
        </w:r>
      </w:hyperlink>
    </w:p>
    <w:p w14:paraId="25757FC3" w14:textId="0923CF84" w:rsidR="003E4713" w:rsidRPr="006809EB" w:rsidRDefault="003E4713" w:rsidP="00494787">
      <w:pPr>
        <w:jc w:val="both"/>
        <w:rPr>
          <w:rFonts w:ascii="Times New Roman" w:hAnsi="Times New Roman" w:cs="Times New Roman"/>
          <w:b/>
          <w:sz w:val="24"/>
          <w:szCs w:val="24"/>
        </w:rPr>
      </w:pPr>
      <w:r w:rsidRPr="006809EB">
        <w:rPr>
          <w:rFonts w:ascii="Times New Roman" w:hAnsi="Times New Roman" w:cs="Times New Roman"/>
          <w:b/>
          <w:sz w:val="24"/>
          <w:szCs w:val="24"/>
        </w:rPr>
        <w:t>1.8.ÖĞRENCİLERİN PROGRAMI SEÇERKEN SAHİP OLMASI GEREKEN YETKİNLİKLER</w:t>
      </w:r>
    </w:p>
    <w:p w14:paraId="27B31097" w14:textId="77777777" w:rsidR="003E4713" w:rsidRPr="006809EB" w:rsidRDefault="003E4713" w:rsidP="00494787">
      <w:pPr>
        <w:jc w:val="both"/>
        <w:rPr>
          <w:rFonts w:ascii="Times New Roman" w:hAnsi="Times New Roman" w:cs="Times New Roman"/>
          <w:sz w:val="24"/>
          <w:szCs w:val="24"/>
        </w:rPr>
      </w:pPr>
      <w:r w:rsidRPr="006809EB">
        <w:rPr>
          <w:rFonts w:ascii="Times New Roman" w:hAnsi="Times New Roman" w:cs="Times New Roman"/>
          <w:sz w:val="24"/>
          <w:szCs w:val="24"/>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w:t>
      </w:r>
    </w:p>
    <w:p w14:paraId="1B9045E7" w14:textId="77777777" w:rsidR="003E4713" w:rsidRPr="006809EB" w:rsidRDefault="003E4713" w:rsidP="00494787">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1C0D2B00" w14:textId="77777777" w:rsidR="00C64066" w:rsidRPr="006809EB" w:rsidRDefault="002A4211" w:rsidP="00C64066">
      <w:pPr>
        <w:jc w:val="both"/>
      </w:pPr>
      <w:hyperlink r:id="rId9" w:history="1">
        <w:r w:rsidR="00C64066" w:rsidRPr="006809EB">
          <w:rPr>
            <w:rStyle w:val="Kpr"/>
          </w:rPr>
          <w:t>https://sis.biruni.edu.tr/oibs/bologna/index.aspx?lang=tr&amp;curOp=showPac&amp;curUnit=07&amp;curSunit=21</w:t>
        </w:r>
      </w:hyperlink>
    </w:p>
    <w:p w14:paraId="247823A2" w14:textId="77777777" w:rsidR="003E4713" w:rsidRPr="006809EB" w:rsidRDefault="003E4713" w:rsidP="00494787">
      <w:pPr>
        <w:jc w:val="both"/>
        <w:rPr>
          <w:rFonts w:ascii="Times New Roman" w:hAnsi="Times New Roman" w:cs="Times New Roman"/>
          <w:b/>
          <w:sz w:val="24"/>
          <w:szCs w:val="24"/>
        </w:rPr>
      </w:pPr>
      <w:r w:rsidRPr="006809EB">
        <w:rPr>
          <w:rFonts w:ascii="Times New Roman" w:hAnsi="Times New Roman" w:cs="Times New Roman"/>
          <w:b/>
          <w:sz w:val="24"/>
          <w:szCs w:val="24"/>
        </w:rPr>
        <w:t>1.9.ÖĞRENCİLERİN ÖĞRENİMLERİ SONUNDA SAHİP OLACAĞI YETKİNLİKLER</w:t>
      </w:r>
    </w:p>
    <w:p w14:paraId="2FFBB41A" w14:textId="72E40D83" w:rsidR="003E4713" w:rsidRPr="006809EB" w:rsidRDefault="00C64066"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Çocuk Bakım ve Gençlik Hizmetleri </w:t>
      </w:r>
      <w:r w:rsidR="003E4713" w:rsidRPr="006809EB">
        <w:rPr>
          <w:rFonts w:ascii="Times New Roman" w:hAnsi="Times New Roman" w:cs="Times New Roman"/>
          <w:sz w:val="24"/>
          <w:szCs w:val="24"/>
        </w:rPr>
        <w:t xml:space="preserve">Bölümü'nden mezun olan öğrenciler aldıkları </w:t>
      </w:r>
      <w:proofErr w:type="spellStart"/>
      <w:r w:rsidR="003E4713" w:rsidRPr="006809EB">
        <w:rPr>
          <w:rFonts w:ascii="Times New Roman" w:hAnsi="Times New Roman" w:cs="Times New Roman"/>
          <w:sz w:val="24"/>
          <w:szCs w:val="24"/>
        </w:rPr>
        <w:t>önlisans</w:t>
      </w:r>
      <w:proofErr w:type="spellEnd"/>
      <w:r w:rsidR="003E4713" w:rsidRPr="006809EB">
        <w:rPr>
          <w:rFonts w:ascii="Times New Roman" w:hAnsi="Times New Roman" w:cs="Times New Roman"/>
          <w:sz w:val="24"/>
          <w:szCs w:val="24"/>
        </w:rPr>
        <w:t xml:space="preserve"> eğitimi sonunda, okudukları programa göre “</w:t>
      </w:r>
      <w:r w:rsidRPr="006809EB">
        <w:rPr>
          <w:rFonts w:ascii="Times New Roman" w:hAnsi="Times New Roman" w:cs="Times New Roman"/>
          <w:sz w:val="24"/>
          <w:szCs w:val="24"/>
        </w:rPr>
        <w:t>Çocuk Gelişimci</w:t>
      </w:r>
      <w:r w:rsidR="003E4713" w:rsidRPr="006809EB">
        <w:rPr>
          <w:rFonts w:ascii="Times New Roman" w:hAnsi="Times New Roman" w:cs="Times New Roman"/>
          <w:sz w:val="24"/>
          <w:szCs w:val="24"/>
        </w:rPr>
        <w:t>”</w:t>
      </w:r>
      <w:r w:rsidRPr="006809EB">
        <w:rPr>
          <w:rFonts w:ascii="Times New Roman" w:hAnsi="Times New Roman" w:cs="Times New Roman"/>
          <w:sz w:val="24"/>
          <w:szCs w:val="24"/>
        </w:rPr>
        <w:t xml:space="preserve"> </w:t>
      </w:r>
      <w:r w:rsidR="003E4713" w:rsidRPr="006809EB">
        <w:rPr>
          <w:rFonts w:ascii="Times New Roman" w:hAnsi="Times New Roman" w:cs="Times New Roman"/>
          <w:sz w:val="24"/>
          <w:szCs w:val="24"/>
        </w:rPr>
        <w:t>unvanını kazanmaktadır.</w:t>
      </w:r>
    </w:p>
    <w:p w14:paraId="66391067" w14:textId="77777777" w:rsidR="003E4713" w:rsidRPr="006809EB" w:rsidRDefault="003E4713" w:rsidP="00494787">
      <w:pPr>
        <w:jc w:val="both"/>
        <w:rPr>
          <w:rFonts w:ascii="Times New Roman" w:hAnsi="Times New Roman" w:cs="Times New Roman"/>
          <w:sz w:val="24"/>
          <w:szCs w:val="24"/>
        </w:rPr>
      </w:pPr>
    </w:p>
    <w:p w14:paraId="363719C8" w14:textId="77777777" w:rsidR="003E4713" w:rsidRPr="006809EB" w:rsidRDefault="003E4713" w:rsidP="00494787">
      <w:pPr>
        <w:jc w:val="both"/>
        <w:rPr>
          <w:rFonts w:ascii="Times New Roman" w:hAnsi="Times New Roman" w:cs="Times New Roman"/>
          <w:b/>
          <w:sz w:val="24"/>
          <w:szCs w:val="24"/>
        </w:rPr>
      </w:pPr>
      <w:r w:rsidRPr="006809EB">
        <w:rPr>
          <w:rFonts w:ascii="Times New Roman" w:hAnsi="Times New Roman" w:cs="Times New Roman"/>
          <w:b/>
          <w:sz w:val="24"/>
          <w:szCs w:val="24"/>
        </w:rPr>
        <w:t>1.10.PROGRAMIN MEVCUT ÖĞRENCİ PROFİLİ</w:t>
      </w:r>
    </w:p>
    <w:p w14:paraId="7AE4E9BD" w14:textId="7354FA00" w:rsidR="000577FA" w:rsidRPr="006809EB" w:rsidRDefault="003E4713" w:rsidP="00494787">
      <w:pPr>
        <w:jc w:val="both"/>
        <w:rPr>
          <w:rFonts w:ascii="Times New Roman" w:hAnsi="Times New Roman" w:cs="Times New Roman"/>
          <w:sz w:val="24"/>
          <w:szCs w:val="24"/>
        </w:rPr>
      </w:pP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 </w:t>
      </w:r>
      <w:r w:rsidR="00BC2AA2" w:rsidRPr="006809EB">
        <w:rPr>
          <w:rFonts w:ascii="TimesNewRomanRegular" w:hAnsi="TimesNewRomanRegular"/>
          <w:color w:val="000000" w:themeColor="text1"/>
        </w:rPr>
        <w:t xml:space="preserve">Çocuk Bakım ve Gençlik Hizmetleri </w:t>
      </w:r>
      <w:r w:rsidRPr="006809EB">
        <w:rPr>
          <w:rFonts w:ascii="Times New Roman" w:hAnsi="Times New Roman" w:cs="Times New Roman"/>
          <w:sz w:val="24"/>
          <w:szCs w:val="24"/>
        </w:rPr>
        <w:t>Bölümü öğrencileri; başta Türkiye olmak üzere; Sur</w:t>
      </w:r>
      <w:r w:rsidR="008D7E66" w:rsidRPr="006809EB">
        <w:rPr>
          <w:rFonts w:ascii="Times New Roman" w:hAnsi="Times New Roman" w:cs="Times New Roman"/>
          <w:sz w:val="24"/>
          <w:szCs w:val="24"/>
        </w:rPr>
        <w:t>iye Arap Cumhuriyeti (1</w:t>
      </w:r>
      <w:r w:rsidR="000577FA" w:rsidRPr="006809EB">
        <w:rPr>
          <w:rFonts w:ascii="Times New Roman" w:hAnsi="Times New Roman" w:cs="Times New Roman"/>
          <w:sz w:val="24"/>
          <w:szCs w:val="24"/>
        </w:rPr>
        <w:t xml:space="preserve">) </w:t>
      </w:r>
      <w:r w:rsidRPr="006809EB">
        <w:rPr>
          <w:rFonts w:ascii="Times New Roman" w:hAnsi="Times New Roman" w:cs="Times New Roman"/>
          <w:sz w:val="24"/>
          <w:szCs w:val="24"/>
        </w:rPr>
        <w:t xml:space="preserve">kökenlidir. </w:t>
      </w:r>
    </w:p>
    <w:p w14:paraId="3AE800EE" w14:textId="68B08199" w:rsidR="003E4713" w:rsidRPr="006809EB" w:rsidRDefault="003E4713" w:rsidP="00494787">
      <w:pPr>
        <w:jc w:val="both"/>
        <w:rPr>
          <w:rFonts w:ascii="Times New Roman" w:hAnsi="Times New Roman" w:cs="Times New Roman"/>
          <w:sz w:val="24"/>
          <w:szCs w:val="24"/>
        </w:rPr>
      </w:pP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 </w:t>
      </w:r>
      <w:r w:rsidR="002A4211" w:rsidRPr="006809EB">
        <w:rPr>
          <w:rFonts w:ascii="TimesNewRomanRegular" w:hAnsi="TimesNewRomanRegular"/>
          <w:color w:val="000000" w:themeColor="text1"/>
        </w:rPr>
        <w:t xml:space="preserve">Çocuk Bakım ve Gençlik Hizmetleri </w:t>
      </w:r>
      <w:r w:rsidRPr="006809EB">
        <w:rPr>
          <w:rFonts w:ascii="Times New Roman" w:hAnsi="Times New Roman" w:cs="Times New Roman"/>
          <w:sz w:val="24"/>
          <w:szCs w:val="24"/>
        </w:rPr>
        <w:t xml:space="preserve">Bölümü'nde okuyan Türk öğrenciler; </w:t>
      </w:r>
      <w:r w:rsidR="002A4211" w:rsidRPr="006809EB">
        <w:rPr>
          <w:rFonts w:ascii="Times New Roman" w:hAnsi="Times New Roman" w:cs="Times New Roman"/>
          <w:sz w:val="24"/>
          <w:szCs w:val="24"/>
        </w:rPr>
        <w:t xml:space="preserve">Ankara, Balıkesir, Burs, </w:t>
      </w:r>
      <w:proofErr w:type="gramStart"/>
      <w:r w:rsidR="002A4211" w:rsidRPr="006809EB">
        <w:rPr>
          <w:rFonts w:ascii="Times New Roman" w:hAnsi="Times New Roman" w:cs="Times New Roman"/>
          <w:sz w:val="24"/>
          <w:szCs w:val="24"/>
        </w:rPr>
        <w:t xml:space="preserve">Kocaeli </w:t>
      </w:r>
      <w:r w:rsidRPr="006809EB">
        <w:rPr>
          <w:rFonts w:ascii="Times New Roman" w:hAnsi="Times New Roman" w:cs="Times New Roman"/>
          <w:sz w:val="24"/>
          <w:szCs w:val="24"/>
        </w:rPr>
        <w:t xml:space="preserve"> illerinden</w:t>
      </w:r>
      <w:proofErr w:type="gramEnd"/>
      <w:r w:rsidRPr="006809EB">
        <w:rPr>
          <w:rFonts w:ascii="Times New Roman" w:hAnsi="Times New Roman" w:cs="Times New Roman"/>
          <w:sz w:val="24"/>
          <w:szCs w:val="24"/>
        </w:rPr>
        <w:t xml:space="preserve"> gelmektedir.</w:t>
      </w:r>
    </w:p>
    <w:p w14:paraId="71787B4E" w14:textId="77777777" w:rsidR="000577FA" w:rsidRPr="006809EB" w:rsidRDefault="000577FA" w:rsidP="00494787">
      <w:pPr>
        <w:jc w:val="both"/>
        <w:rPr>
          <w:rFonts w:ascii="Times New Roman" w:hAnsi="Times New Roman" w:cs="Times New Roman"/>
          <w:b/>
          <w:sz w:val="24"/>
          <w:szCs w:val="24"/>
        </w:rPr>
      </w:pPr>
      <w:r w:rsidRPr="006809EB">
        <w:rPr>
          <w:rFonts w:ascii="Times New Roman" w:hAnsi="Times New Roman" w:cs="Times New Roman"/>
          <w:b/>
          <w:sz w:val="24"/>
          <w:szCs w:val="24"/>
        </w:rPr>
        <w:lastRenderedPageBreak/>
        <w:t>1.11.PROGRAM MEZUNLARININ MESLEKİ PROFİLİ</w:t>
      </w:r>
    </w:p>
    <w:p w14:paraId="361F5F2A" w14:textId="77777777" w:rsidR="000577FA" w:rsidRPr="006809EB" w:rsidRDefault="000577FA" w:rsidP="00494787">
      <w:pPr>
        <w:jc w:val="both"/>
        <w:rPr>
          <w:rFonts w:ascii="Times New Roman" w:hAnsi="Times New Roman" w:cs="Times New Roman"/>
          <w:sz w:val="24"/>
          <w:szCs w:val="24"/>
        </w:rPr>
      </w:pPr>
      <w:r w:rsidRPr="006809EB">
        <w:rPr>
          <w:rFonts w:ascii="Times New Roman" w:hAnsi="Times New Roman" w:cs="Times New Roman"/>
          <w:sz w:val="24"/>
          <w:szCs w:val="24"/>
        </w:rPr>
        <w:t>Bu programdan mezun olan öğrenciler, hastanelerde, özel eğitim ve rehabilitasyon merkezlerinde, toplum ruh sağlığı merkezlerinde ve sivil toplum kuruluşlarında çalışabilirler.</w:t>
      </w:r>
    </w:p>
    <w:p w14:paraId="509B2083" w14:textId="77777777" w:rsidR="000577FA" w:rsidRPr="006809EB" w:rsidRDefault="000577FA" w:rsidP="00494787">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289C3F81" w14:textId="3A3E0DEE" w:rsidR="006809EB" w:rsidRPr="006809EB" w:rsidRDefault="006809EB" w:rsidP="00494787">
      <w:pPr>
        <w:jc w:val="both"/>
      </w:pPr>
      <w:hyperlink r:id="rId10" w:history="1">
        <w:r w:rsidRPr="006809EB">
          <w:rPr>
            <w:rStyle w:val="Kpr"/>
          </w:rPr>
          <w:t>https://sis.biruni.edu.tr/oibs/bologna/index.aspx?lang=tr&amp;curOp=showPac&amp;curUnit=07&amp;curSunit=21</w:t>
        </w:r>
      </w:hyperlink>
    </w:p>
    <w:p w14:paraId="7C2BF3BF" w14:textId="6D6A7876" w:rsidR="000577FA" w:rsidRPr="006809EB" w:rsidRDefault="000577FA" w:rsidP="00494787">
      <w:pPr>
        <w:jc w:val="both"/>
        <w:rPr>
          <w:rFonts w:ascii="Times New Roman" w:hAnsi="Times New Roman" w:cs="Times New Roman"/>
          <w:b/>
          <w:sz w:val="24"/>
          <w:szCs w:val="24"/>
        </w:rPr>
      </w:pPr>
      <w:r w:rsidRPr="006809EB">
        <w:rPr>
          <w:rFonts w:ascii="Times New Roman" w:hAnsi="Times New Roman" w:cs="Times New Roman"/>
          <w:b/>
          <w:sz w:val="24"/>
          <w:szCs w:val="24"/>
        </w:rPr>
        <w:t>1.12 PROGRAMIN PAYDAŞLARI</w:t>
      </w:r>
    </w:p>
    <w:p w14:paraId="1D18A29E" w14:textId="2748357D" w:rsidR="000E3CDA" w:rsidRPr="006809EB" w:rsidRDefault="00525FD7"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Çocuk Bakım ve Gençlik Hizmetleri Bölümü’nün </w:t>
      </w:r>
      <w:r w:rsidR="000577FA" w:rsidRPr="006809EB">
        <w:rPr>
          <w:rFonts w:ascii="Times New Roman" w:hAnsi="Times New Roman" w:cs="Times New Roman"/>
          <w:sz w:val="24"/>
          <w:szCs w:val="24"/>
        </w:rPr>
        <w:t xml:space="preserve">gelişimi, eğitim kalitesinin artırılabilmesi, çağdaş ve modern eğitim teknolojileri ile donatılabilmesi için paydaşların desteği oldukça önemlidir. </w:t>
      </w:r>
    </w:p>
    <w:p w14:paraId="3D32E23E" w14:textId="00502142" w:rsidR="00D31C35" w:rsidRPr="006809EB" w:rsidRDefault="000577FA"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İç paydaşlarımız; </w:t>
      </w:r>
    </w:p>
    <w:p w14:paraId="641E481A" w14:textId="77777777" w:rsidR="00D31C35" w:rsidRPr="006809EB" w:rsidRDefault="000577FA"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Rektörlük Personeller (Akademik ve İdari) </w:t>
      </w:r>
    </w:p>
    <w:p w14:paraId="78C0F6A4" w14:textId="77777777" w:rsidR="000577FA" w:rsidRPr="006809EB" w:rsidRDefault="000577FA"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Mevcut </w:t>
      </w:r>
      <w:proofErr w:type="spellStart"/>
      <w:r w:rsidRPr="006809EB">
        <w:rPr>
          <w:rFonts w:ascii="Times New Roman" w:hAnsi="Times New Roman" w:cs="Times New Roman"/>
          <w:sz w:val="24"/>
          <w:szCs w:val="24"/>
        </w:rPr>
        <w:t>Öğrenciler'dir</w:t>
      </w:r>
      <w:proofErr w:type="spellEnd"/>
      <w:r w:rsidRPr="006809EB">
        <w:rPr>
          <w:rFonts w:ascii="Times New Roman" w:hAnsi="Times New Roman" w:cs="Times New Roman"/>
          <w:sz w:val="24"/>
          <w:szCs w:val="24"/>
        </w:rPr>
        <w:t>.</w:t>
      </w:r>
    </w:p>
    <w:p w14:paraId="1DC2F2AF" w14:textId="77777777" w:rsidR="00D31C35" w:rsidRPr="006809EB" w:rsidRDefault="00D31C35" w:rsidP="00494787">
      <w:pPr>
        <w:jc w:val="both"/>
        <w:rPr>
          <w:rFonts w:ascii="Times New Roman" w:hAnsi="Times New Roman" w:cs="Times New Roman"/>
          <w:sz w:val="24"/>
          <w:szCs w:val="24"/>
        </w:rPr>
      </w:pPr>
      <w:r w:rsidRPr="006809EB">
        <w:rPr>
          <w:rFonts w:ascii="Times New Roman" w:hAnsi="Times New Roman" w:cs="Times New Roman"/>
          <w:sz w:val="24"/>
          <w:szCs w:val="24"/>
        </w:rPr>
        <w:t>Dış paydaşlarımız;</w:t>
      </w:r>
    </w:p>
    <w:p w14:paraId="5AE4D5DA" w14:textId="77777777" w:rsidR="00D31C35" w:rsidRPr="006809EB" w:rsidRDefault="00D31C35" w:rsidP="00494787">
      <w:pPr>
        <w:jc w:val="both"/>
        <w:rPr>
          <w:rFonts w:ascii="Times New Roman" w:hAnsi="Times New Roman" w:cs="Times New Roman"/>
          <w:sz w:val="24"/>
          <w:szCs w:val="24"/>
        </w:rPr>
      </w:pPr>
      <w:r w:rsidRPr="006809EB">
        <w:rPr>
          <w:rFonts w:ascii="Times New Roman" w:hAnsi="Times New Roman" w:cs="Times New Roman"/>
          <w:sz w:val="24"/>
          <w:szCs w:val="24"/>
        </w:rPr>
        <w:t>Mezun Öğrencilerimiz</w:t>
      </w:r>
    </w:p>
    <w:p w14:paraId="17ECE177" w14:textId="77777777" w:rsidR="00D31C35" w:rsidRPr="006809EB" w:rsidRDefault="00D31C35" w:rsidP="00494787">
      <w:pPr>
        <w:jc w:val="both"/>
        <w:rPr>
          <w:rFonts w:ascii="Times New Roman" w:hAnsi="Times New Roman" w:cs="Times New Roman"/>
          <w:sz w:val="24"/>
          <w:szCs w:val="24"/>
        </w:rPr>
      </w:pP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 Hastanesi</w:t>
      </w:r>
    </w:p>
    <w:p w14:paraId="759260D4" w14:textId="3E27305E" w:rsidR="00D31C35" w:rsidRPr="006809EB" w:rsidRDefault="00525FD7" w:rsidP="00494787">
      <w:pPr>
        <w:jc w:val="both"/>
        <w:rPr>
          <w:rFonts w:ascii="Times New Roman" w:hAnsi="Times New Roman" w:cs="Times New Roman"/>
          <w:sz w:val="24"/>
          <w:szCs w:val="24"/>
        </w:rPr>
      </w:pPr>
      <w:r w:rsidRPr="006809EB">
        <w:rPr>
          <w:rFonts w:ascii="Times New Roman" w:hAnsi="Times New Roman" w:cs="Times New Roman"/>
          <w:sz w:val="24"/>
          <w:szCs w:val="24"/>
        </w:rPr>
        <w:t>BBA Akademi</w:t>
      </w:r>
    </w:p>
    <w:p w14:paraId="0B99939D" w14:textId="693DAA1E" w:rsidR="00D31C35" w:rsidRPr="006809EB" w:rsidRDefault="00525FD7" w:rsidP="00494787">
      <w:pPr>
        <w:jc w:val="both"/>
        <w:rPr>
          <w:rFonts w:ascii="Times New Roman" w:hAnsi="Times New Roman" w:cs="Times New Roman"/>
          <w:sz w:val="24"/>
          <w:szCs w:val="24"/>
        </w:rPr>
      </w:pPr>
      <w:r w:rsidRPr="006809EB">
        <w:rPr>
          <w:rFonts w:ascii="Times New Roman" w:hAnsi="Times New Roman" w:cs="Times New Roman"/>
          <w:sz w:val="24"/>
          <w:szCs w:val="24"/>
        </w:rPr>
        <w:t>Özel Yakamoz Anaokulu</w:t>
      </w:r>
    </w:p>
    <w:p w14:paraId="1DC0A569" w14:textId="5B92EFB6" w:rsidR="00D31C35" w:rsidRPr="006809EB" w:rsidRDefault="00D31C35"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Zeytinburnu </w:t>
      </w:r>
      <w:proofErr w:type="spellStart"/>
      <w:r w:rsidRPr="006809EB">
        <w:rPr>
          <w:rFonts w:ascii="Times New Roman" w:hAnsi="Times New Roman" w:cs="Times New Roman"/>
          <w:sz w:val="24"/>
          <w:szCs w:val="24"/>
        </w:rPr>
        <w:t>AKDEM</w:t>
      </w:r>
      <w:r w:rsidR="00525FD7" w:rsidRPr="006809EB">
        <w:rPr>
          <w:rFonts w:ascii="Times New Roman" w:hAnsi="Times New Roman" w:cs="Times New Roman"/>
          <w:sz w:val="24"/>
          <w:szCs w:val="24"/>
        </w:rPr>
        <w:t>’dir</w:t>
      </w:r>
      <w:proofErr w:type="spellEnd"/>
    </w:p>
    <w:p w14:paraId="5F5B960B" w14:textId="32E0983D" w:rsidR="00D31C35" w:rsidRPr="006809EB" w:rsidRDefault="005502EF" w:rsidP="00494787">
      <w:pPr>
        <w:jc w:val="both"/>
        <w:rPr>
          <w:rFonts w:ascii="Times New Roman" w:hAnsi="Times New Roman" w:cs="Times New Roman"/>
          <w:b/>
          <w:sz w:val="24"/>
          <w:szCs w:val="24"/>
        </w:rPr>
      </w:pPr>
      <w:r w:rsidRPr="006809EB">
        <w:rPr>
          <w:rFonts w:ascii="Times New Roman" w:hAnsi="Times New Roman" w:cs="Times New Roman"/>
          <w:b/>
          <w:sz w:val="24"/>
          <w:szCs w:val="24"/>
        </w:rPr>
        <w:t>,</w:t>
      </w:r>
      <w:r w:rsidR="00D31C35" w:rsidRPr="006809EB">
        <w:rPr>
          <w:rFonts w:ascii="Times New Roman" w:hAnsi="Times New Roman" w:cs="Times New Roman"/>
          <w:b/>
          <w:sz w:val="24"/>
          <w:szCs w:val="24"/>
        </w:rPr>
        <w:t>1.13.PROGRAMIN İLETİŞİM BİLGİLERİ</w:t>
      </w:r>
    </w:p>
    <w:p w14:paraId="579805B4" w14:textId="77777777" w:rsidR="00D31C35" w:rsidRPr="006809EB" w:rsidRDefault="00D31C35" w:rsidP="00494787">
      <w:pPr>
        <w:jc w:val="both"/>
        <w:rPr>
          <w:rFonts w:ascii="Times New Roman" w:hAnsi="Times New Roman" w:cs="Times New Roman"/>
          <w:sz w:val="24"/>
          <w:szCs w:val="24"/>
        </w:rPr>
      </w:pP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 </w:t>
      </w:r>
    </w:p>
    <w:p w14:paraId="7E1FB5D6" w14:textId="3E5FF50A" w:rsidR="00D31C35" w:rsidRPr="006809EB" w:rsidRDefault="00525FD7"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Çocuk Bakım ve Gençlik Hizmetleri </w:t>
      </w:r>
      <w:r w:rsidR="00D31C35" w:rsidRPr="006809EB">
        <w:rPr>
          <w:rFonts w:ascii="Times New Roman" w:hAnsi="Times New Roman" w:cs="Times New Roman"/>
          <w:sz w:val="24"/>
          <w:szCs w:val="24"/>
        </w:rPr>
        <w:t xml:space="preserve">Bölümü </w:t>
      </w:r>
    </w:p>
    <w:p w14:paraId="218FBEB7" w14:textId="77777777" w:rsidR="00D31C35" w:rsidRPr="006809EB" w:rsidRDefault="00D31C35"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10. Yıl Caddesi Protokol Yolu No: 45 34010 Topkapı / İstanbul </w:t>
      </w:r>
    </w:p>
    <w:p w14:paraId="22944295" w14:textId="65B6428B" w:rsidR="00D31C35" w:rsidRPr="006809EB" w:rsidRDefault="00525FD7" w:rsidP="00494787">
      <w:pPr>
        <w:jc w:val="both"/>
        <w:rPr>
          <w:rFonts w:ascii="Times New Roman" w:hAnsi="Times New Roman" w:cs="Times New Roman"/>
          <w:sz w:val="24"/>
          <w:szCs w:val="24"/>
        </w:rPr>
      </w:pPr>
      <w:r w:rsidRPr="006809EB">
        <w:rPr>
          <w:rFonts w:ascii="Times New Roman" w:hAnsi="Times New Roman" w:cs="Times New Roman"/>
          <w:sz w:val="24"/>
          <w:szCs w:val="24"/>
        </w:rPr>
        <w:t>Çocuk Bakım ve Gençlik Hizmetleri</w:t>
      </w:r>
      <w:r w:rsidR="00D31C35" w:rsidRPr="006809EB">
        <w:rPr>
          <w:rFonts w:ascii="Times New Roman" w:hAnsi="Times New Roman" w:cs="Times New Roman"/>
          <w:sz w:val="24"/>
          <w:szCs w:val="24"/>
        </w:rPr>
        <w:t xml:space="preserve"> Bölüm Başkanı </w:t>
      </w:r>
      <w:proofErr w:type="spellStart"/>
      <w:r w:rsidRPr="006809EB">
        <w:rPr>
          <w:rFonts w:ascii="Times New Roman" w:hAnsi="Times New Roman" w:cs="Times New Roman"/>
          <w:sz w:val="24"/>
          <w:szCs w:val="24"/>
        </w:rPr>
        <w:t>Öğr</w:t>
      </w:r>
      <w:proofErr w:type="spellEnd"/>
      <w:r w:rsidRPr="006809EB">
        <w:rPr>
          <w:rFonts w:ascii="Times New Roman" w:hAnsi="Times New Roman" w:cs="Times New Roman"/>
          <w:sz w:val="24"/>
          <w:szCs w:val="24"/>
        </w:rPr>
        <w:t>. Gör. Cihan ALBAY</w:t>
      </w:r>
      <w:r w:rsidR="00D31C35" w:rsidRPr="006809EB">
        <w:rPr>
          <w:rFonts w:ascii="Times New Roman" w:hAnsi="Times New Roman" w:cs="Times New Roman"/>
          <w:sz w:val="24"/>
          <w:szCs w:val="24"/>
        </w:rPr>
        <w:t xml:space="preserve"> </w:t>
      </w:r>
    </w:p>
    <w:p w14:paraId="2CCB0846" w14:textId="18BF1B81" w:rsidR="00D31C35" w:rsidRPr="006809EB" w:rsidRDefault="00D31C35"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E-posta: </w:t>
      </w:r>
      <w:hyperlink r:id="rId11" w:history="1">
        <w:r w:rsidR="00525FD7" w:rsidRPr="006809EB">
          <w:rPr>
            <w:rStyle w:val="Kpr"/>
            <w:rFonts w:ascii="Times New Roman" w:hAnsi="Times New Roman" w:cs="Times New Roman"/>
            <w:sz w:val="24"/>
            <w:szCs w:val="24"/>
          </w:rPr>
          <w:t>calbay@biruni.edu.tr</w:t>
        </w:r>
      </w:hyperlink>
      <w:r w:rsidRPr="006809EB">
        <w:rPr>
          <w:rFonts w:ascii="Times New Roman" w:hAnsi="Times New Roman" w:cs="Times New Roman"/>
          <w:sz w:val="24"/>
          <w:szCs w:val="24"/>
        </w:rPr>
        <w:t xml:space="preserve"> </w:t>
      </w:r>
    </w:p>
    <w:p w14:paraId="04093D79" w14:textId="77777777" w:rsidR="00D31C35" w:rsidRPr="006809EB" w:rsidRDefault="00D31C35" w:rsidP="00494787">
      <w:pPr>
        <w:jc w:val="both"/>
        <w:rPr>
          <w:rFonts w:ascii="Times New Roman" w:hAnsi="Times New Roman" w:cs="Times New Roman"/>
          <w:sz w:val="24"/>
          <w:szCs w:val="24"/>
        </w:rPr>
      </w:pPr>
      <w:r w:rsidRPr="006809EB">
        <w:rPr>
          <w:rFonts w:ascii="Times New Roman" w:hAnsi="Times New Roman" w:cs="Times New Roman"/>
          <w:sz w:val="24"/>
          <w:szCs w:val="24"/>
        </w:rPr>
        <w:t>Telefon: 444 8 276</w:t>
      </w:r>
    </w:p>
    <w:p w14:paraId="71880ED7" w14:textId="77777777" w:rsidR="00D31C35" w:rsidRPr="006809EB" w:rsidRDefault="00D31C35" w:rsidP="00494787">
      <w:pPr>
        <w:jc w:val="both"/>
        <w:rPr>
          <w:rFonts w:ascii="Times New Roman" w:hAnsi="Times New Roman" w:cs="Times New Roman"/>
          <w:sz w:val="24"/>
          <w:szCs w:val="24"/>
        </w:rPr>
      </w:pPr>
      <w:r w:rsidRPr="006809EB">
        <w:rPr>
          <w:rFonts w:ascii="Times New Roman" w:hAnsi="Times New Roman" w:cs="Times New Roman"/>
          <w:sz w:val="24"/>
          <w:szCs w:val="24"/>
        </w:rPr>
        <w:t>Faks: +90 212 416 46 46</w:t>
      </w:r>
    </w:p>
    <w:p w14:paraId="0BAE3DAD" w14:textId="77777777" w:rsidR="00DB0A3A" w:rsidRPr="006809EB" w:rsidRDefault="00DB0A3A" w:rsidP="00494787">
      <w:pPr>
        <w:jc w:val="both"/>
        <w:rPr>
          <w:rFonts w:ascii="Times New Roman" w:hAnsi="Times New Roman" w:cs="Times New Roman"/>
          <w:b/>
          <w:sz w:val="24"/>
          <w:szCs w:val="24"/>
        </w:rPr>
      </w:pPr>
      <w:r w:rsidRPr="006809EB">
        <w:rPr>
          <w:rFonts w:ascii="Times New Roman" w:hAnsi="Times New Roman" w:cs="Times New Roman"/>
          <w:b/>
          <w:sz w:val="24"/>
          <w:szCs w:val="24"/>
        </w:rPr>
        <w:t xml:space="preserve">2.ÖĞRENCİLER </w:t>
      </w:r>
    </w:p>
    <w:p w14:paraId="3680DB28" w14:textId="7AF446CE" w:rsidR="00D31C35" w:rsidRPr="006809EB" w:rsidRDefault="00DB0A3A" w:rsidP="00494787">
      <w:pPr>
        <w:jc w:val="both"/>
        <w:rPr>
          <w:rFonts w:ascii="Times New Roman" w:hAnsi="Times New Roman" w:cs="Times New Roman"/>
          <w:sz w:val="24"/>
          <w:szCs w:val="24"/>
        </w:rPr>
      </w:pPr>
      <w:r w:rsidRPr="006809EB">
        <w:rPr>
          <w:rFonts w:ascii="Times New Roman" w:hAnsi="Times New Roman" w:cs="Times New Roman"/>
          <w:b/>
          <w:sz w:val="24"/>
          <w:szCs w:val="24"/>
        </w:rPr>
        <w:t>2.1</w:t>
      </w:r>
      <w:r w:rsidRPr="006809EB">
        <w:rPr>
          <w:rFonts w:ascii="Times New Roman" w:hAnsi="Times New Roman" w:cs="Times New Roman"/>
          <w:sz w:val="24"/>
          <w:szCs w:val="24"/>
        </w:rPr>
        <w:t xml:space="preserve">.Programa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 </w:t>
      </w: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 Meslek Yüksekokulu </w:t>
      </w:r>
      <w:r w:rsidR="00221F23" w:rsidRPr="006809EB">
        <w:rPr>
          <w:rFonts w:ascii="Times New Roman" w:hAnsi="Times New Roman" w:cs="Times New Roman"/>
          <w:sz w:val="24"/>
          <w:szCs w:val="24"/>
        </w:rPr>
        <w:t xml:space="preserve">Çocuk Bakım ve Gençlik Hizmetleri </w:t>
      </w:r>
      <w:r w:rsidRPr="006809EB">
        <w:rPr>
          <w:rFonts w:ascii="Times New Roman" w:hAnsi="Times New Roman" w:cs="Times New Roman"/>
          <w:sz w:val="24"/>
          <w:szCs w:val="24"/>
        </w:rPr>
        <w:t xml:space="preserve">Bölümüne öğrenci kabulleri, Yükseköğretim Kurulu (YÖK), Öğrenci Seçme ve Yerleştirme Merkezi (ÖSYM) Başkanlığı ile Rektörlük tarafından belirlenen ilkeler ve </w:t>
      </w:r>
      <w:r w:rsidRPr="006809EB">
        <w:rPr>
          <w:rFonts w:ascii="Times New Roman" w:hAnsi="Times New Roman" w:cs="Times New Roman"/>
          <w:sz w:val="24"/>
          <w:szCs w:val="24"/>
        </w:rPr>
        <w:lastRenderedPageBreak/>
        <w:t xml:space="preserve">akademik takvim ile ilan edilen tarihler arasında, istenen belgeler ile öğrenci işleri direktörlüğü kayıt bürosu tarafından yapılmaktadır. </w:t>
      </w:r>
      <w:r w:rsidR="00221F23" w:rsidRPr="006809EB">
        <w:rPr>
          <w:rFonts w:ascii="Times New Roman" w:hAnsi="Times New Roman" w:cs="Times New Roman"/>
          <w:sz w:val="24"/>
          <w:szCs w:val="24"/>
        </w:rPr>
        <w:t>Program</w:t>
      </w:r>
      <w:r w:rsidRPr="006809EB">
        <w:rPr>
          <w:rFonts w:ascii="Times New Roman" w:hAnsi="Times New Roman" w:cs="Times New Roman"/>
          <w:sz w:val="24"/>
          <w:szCs w:val="24"/>
        </w:rPr>
        <w:t xml:space="preserve"> </w:t>
      </w:r>
      <w:r w:rsidR="00221F23" w:rsidRPr="006809EB">
        <w:rPr>
          <w:rFonts w:ascii="Times New Roman" w:hAnsi="Times New Roman" w:cs="Times New Roman"/>
          <w:sz w:val="24"/>
          <w:szCs w:val="24"/>
        </w:rPr>
        <w:t>60</w:t>
      </w:r>
      <w:r w:rsidR="0000094E" w:rsidRPr="006809EB">
        <w:rPr>
          <w:rFonts w:ascii="Times New Roman" w:hAnsi="Times New Roman" w:cs="Times New Roman"/>
          <w:sz w:val="24"/>
          <w:szCs w:val="24"/>
        </w:rPr>
        <w:t xml:space="preserve"> </w:t>
      </w:r>
      <w:r w:rsidR="00221F23" w:rsidRPr="006809EB">
        <w:rPr>
          <w:rFonts w:ascii="Times New Roman" w:hAnsi="Times New Roman" w:cs="Times New Roman"/>
          <w:sz w:val="24"/>
          <w:szCs w:val="24"/>
        </w:rPr>
        <w:t xml:space="preserve">kişilik örgün öğretim </w:t>
      </w:r>
      <w:r w:rsidRPr="006809EB">
        <w:rPr>
          <w:rFonts w:ascii="Times New Roman" w:hAnsi="Times New Roman" w:cs="Times New Roman"/>
          <w:sz w:val="24"/>
          <w:szCs w:val="24"/>
        </w:rPr>
        <w:t>kontenjan</w:t>
      </w:r>
      <w:r w:rsidR="0000094E" w:rsidRPr="006809EB">
        <w:rPr>
          <w:rFonts w:ascii="Times New Roman" w:hAnsi="Times New Roman" w:cs="Times New Roman"/>
          <w:sz w:val="24"/>
          <w:szCs w:val="24"/>
        </w:rPr>
        <w:t>lar</w:t>
      </w:r>
      <w:r w:rsidRPr="006809EB">
        <w:rPr>
          <w:rFonts w:ascii="Times New Roman" w:hAnsi="Times New Roman" w:cs="Times New Roman"/>
          <w:sz w:val="24"/>
          <w:szCs w:val="24"/>
        </w:rPr>
        <w:t>ıyla öğrenci kabul etmiştir. Programımızın eğitim dili Türkçe olup yaban</w:t>
      </w:r>
      <w:r w:rsidR="0000094E" w:rsidRPr="006809EB">
        <w:rPr>
          <w:rFonts w:ascii="Times New Roman" w:hAnsi="Times New Roman" w:cs="Times New Roman"/>
          <w:sz w:val="24"/>
          <w:szCs w:val="24"/>
        </w:rPr>
        <w:t>cı dil olarak zorunlu İngilizcedir.</w:t>
      </w:r>
      <w:r w:rsidRPr="006809EB">
        <w:rPr>
          <w:rFonts w:ascii="Times New Roman" w:hAnsi="Times New Roman" w:cs="Times New Roman"/>
          <w:sz w:val="24"/>
          <w:szCs w:val="24"/>
        </w:rPr>
        <w:t xml:space="preserve"> </w:t>
      </w:r>
      <w:r w:rsidR="00221F23" w:rsidRPr="006809EB">
        <w:rPr>
          <w:rFonts w:ascii="Times New Roman" w:hAnsi="Times New Roman" w:cs="Times New Roman"/>
          <w:sz w:val="24"/>
          <w:szCs w:val="24"/>
        </w:rPr>
        <w:t>Çocuk Bakım ve Gençlik Hizmetleri</w:t>
      </w:r>
      <w:r w:rsidRPr="006809EB">
        <w:rPr>
          <w:rFonts w:ascii="Times New Roman" w:hAnsi="Times New Roman" w:cs="Times New Roman"/>
          <w:sz w:val="24"/>
          <w:szCs w:val="24"/>
        </w:rPr>
        <w:t xml:space="preserve"> Bölümüne kaydolan öğrenciler, programdan mezun olabilmek için öngörülen müfredattaki zorunlu ve seçmeli dersleri almak zorundadırlar.</w:t>
      </w:r>
    </w:p>
    <w:p w14:paraId="0864680C" w14:textId="5A058294"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b/>
          <w:sz w:val="24"/>
          <w:szCs w:val="24"/>
        </w:rPr>
        <w:t>2.2.</w:t>
      </w:r>
      <w:r w:rsidRPr="006809EB">
        <w:rPr>
          <w:rFonts w:ascii="Times New Roman" w:hAnsi="Times New Roman" w:cs="Times New Roman"/>
          <w:sz w:val="24"/>
          <w:szCs w:val="24"/>
        </w:rPr>
        <w:t xml:space="preserve">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 </w:t>
      </w:r>
      <w:r w:rsidR="00221F23" w:rsidRPr="006809EB">
        <w:rPr>
          <w:rFonts w:ascii="Times New Roman" w:hAnsi="Times New Roman" w:cs="Times New Roman"/>
          <w:sz w:val="24"/>
          <w:szCs w:val="24"/>
        </w:rPr>
        <w:t xml:space="preserve">Çocuk Bakım ve Gençlik Hizmetleri </w:t>
      </w:r>
      <w:r w:rsidRPr="006809EB">
        <w:rPr>
          <w:rFonts w:ascii="Times New Roman" w:hAnsi="Times New Roman" w:cs="Times New Roman"/>
          <w:sz w:val="24"/>
          <w:szCs w:val="24"/>
        </w:rPr>
        <w:t>Bölümü'ne yatay geçiş kabulleri "</w:t>
      </w: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 Lisans/Ön Lisans Yatay ve Dikey Geçiş Yönergesi" ile gerçekleştirilmektedir. Tüm yatay geçişler, 24/4/2010 tarihli ve 27561 sayılı Resmî </w:t>
      </w:r>
      <w:proofErr w:type="spellStart"/>
      <w:r w:rsidRPr="006809EB">
        <w:rPr>
          <w:rFonts w:ascii="Times New Roman" w:hAnsi="Times New Roman" w:cs="Times New Roman"/>
          <w:sz w:val="24"/>
          <w:szCs w:val="24"/>
        </w:rPr>
        <w:t>Gazete’de</w:t>
      </w:r>
      <w:proofErr w:type="spellEnd"/>
      <w:r w:rsidRPr="006809EB">
        <w:rPr>
          <w:rFonts w:ascii="Times New Roman" w:hAnsi="Times New Roman" w:cs="Times New Roman"/>
          <w:sz w:val="24"/>
          <w:szCs w:val="24"/>
        </w:rPr>
        <w:t xml:space="preserve"> yayımlanan ''Yükseköğretim Kurumlarında </w:t>
      </w:r>
      <w:proofErr w:type="spellStart"/>
      <w:r w:rsidRPr="006809EB">
        <w:rPr>
          <w:rFonts w:ascii="Times New Roman" w:hAnsi="Times New Roman" w:cs="Times New Roman"/>
          <w:sz w:val="24"/>
          <w:szCs w:val="24"/>
        </w:rPr>
        <w:t>Önlisans</w:t>
      </w:r>
      <w:proofErr w:type="spellEnd"/>
      <w:r w:rsidRPr="006809EB">
        <w:rPr>
          <w:rFonts w:ascii="Times New Roman" w:hAnsi="Times New Roman" w:cs="Times New Roman"/>
          <w:sz w:val="24"/>
          <w:szCs w:val="24"/>
        </w:rPr>
        <w:t xml:space="preserve"> ve Lisans Düzeyindeki Programlar Arasında Geçiş, Çift </w:t>
      </w:r>
      <w:proofErr w:type="spellStart"/>
      <w:r w:rsidRPr="006809EB">
        <w:rPr>
          <w:rFonts w:ascii="Times New Roman" w:hAnsi="Times New Roman" w:cs="Times New Roman"/>
          <w:sz w:val="24"/>
          <w:szCs w:val="24"/>
        </w:rPr>
        <w:t>Anadal</w:t>
      </w:r>
      <w:proofErr w:type="spellEnd"/>
      <w:r w:rsidRPr="006809EB">
        <w:rPr>
          <w:rFonts w:ascii="Times New Roman" w:hAnsi="Times New Roman" w:cs="Times New Roman"/>
          <w:sz w:val="24"/>
          <w:szCs w:val="24"/>
        </w:rPr>
        <w:t xml:space="preserve">, Yan Dal ile Kurumlar Arası Kredi Transferi Yapılması Esaslarına İlişkin Yönetmelik'' hükümlerine göre yapılır. </w:t>
      </w: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Üniversitesi’ne bağlı fakülte, yüksekokul ve bölümler arası yatay geçişler ise, ''Yükseköğretim Kurumları'nda </w:t>
      </w:r>
      <w:proofErr w:type="spellStart"/>
      <w:r w:rsidRPr="006809EB">
        <w:rPr>
          <w:rFonts w:ascii="Times New Roman" w:hAnsi="Times New Roman" w:cs="Times New Roman"/>
          <w:sz w:val="24"/>
          <w:szCs w:val="24"/>
        </w:rPr>
        <w:t>Önlisans</w:t>
      </w:r>
      <w:proofErr w:type="spellEnd"/>
      <w:r w:rsidRPr="006809EB">
        <w:rPr>
          <w:rFonts w:ascii="Times New Roman" w:hAnsi="Times New Roman" w:cs="Times New Roman"/>
          <w:sz w:val="24"/>
          <w:szCs w:val="24"/>
        </w:rPr>
        <w:t xml:space="preserve"> ve Lisans Düzeyindeki Programlar Arasında Geçiş, Çift </w:t>
      </w:r>
      <w:proofErr w:type="spellStart"/>
      <w:r w:rsidRPr="006809EB">
        <w:rPr>
          <w:rFonts w:ascii="Times New Roman" w:hAnsi="Times New Roman" w:cs="Times New Roman"/>
          <w:sz w:val="24"/>
          <w:szCs w:val="24"/>
        </w:rPr>
        <w:t>Anadal</w:t>
      </w:r>
      <w:proofErr w:type="spellEnd"/>
      <w:r w:rsidRPr="006809EB">
        <w:rPr>
          <w:rFonts w:ascii="Times New Roman" w:hAnsi="Times New Roman" w:cs="Times New Roman"/>
          <w:sz w:val="24"/>
          <w:szCs w:val="24"/>
        </w:rPr>
        <w:t xml:space="preserve">, Yan Dal ile Kurumlar Arası Kredi Transferi Yapılması Esaslarına İlişkin Yönetmelik'' ve Üniversite Senato kararları doğrultusunda kabul edilen esaslara göre yapılmaktadır. Yatay geçiş yapan öğrencilerin öğrenim sürelerinin hesabında, öğrencilerin gelmiş olduğu kurumda geçirmiş olduğu süreler de hesaba katılır. Toplam süre, kanunla belirtilen süreyi aşamaz. Yatay geçiş ile </w:t>
      </w:r>
      <w:r w:rsidR="00221F23" w:rsidRPr="006809EB">
        <w:rPr>
          <w:rFonts w:ascii="Times New Roman" w:hAnsi="Times New Roman" w:cs="Times New Roman"/>
          <w:sz w:val="24"/>
          <w:szCs w:val="24"/>
        </w:rPr>
        <w:t>Çocuk Bakım ve Gençlik Hizmetleri</w:t>
      </w:r>
      <w:r w:rsidRPr="006809EB">
        <w:rPr>
          <w:rFonts w:ascii="Times New Roman" w:hAnsi="Times New Roman" w:cs="Times New Roman"/>
          <w:sz w:val="24"/>
          <w:szCs w:val="24"/>
        </w:rPr>
        <w:t xml:space="preserve"> Bölümü'ne kayıt yaptıran öğrenciler daha önce kayıtlı bulundukları yükseköğretim kurumunda başarılı oldukları dersler için muafiyet talebinde bulunabilirler. Muafiyet talebinde bulunan öğrencinin, daha önce almış olduğu derslerinin hangi dersler ile denk olduğu Bölüm Başkanı ve Bölüm Muafiyet Komisyonu onayıyla belirlenir. Öğrencilerin muaf olduğu ders/dersler ''</w:t>
      </w: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 Ön Lisans </w:t>
      </w:r>
      <w:proofErr w:type="spellStart"/>
      <w:r w:rsidRPr="006809EB">
        <w:rPr>
          <w:rFonts w:ascii="Times New Roman" w:hAnsi="Times New Roman" w:cs="Times New Roman"/>
          <w:sz w:val="24"/>
          <w:szCs w:val="24"/>
        </w:rPr>
        <w:t>Lisans</w:t>
      </w:r>
      <w:proofErr w:type="spellEnd"/>
      <w:r w:rsidRPr="006809EB">
        <w:rPr>
          <w:rFonts w:ascii="Times New Roman" w:hAnsi="Times New Roman" w:cs="Times New Roman"/>
          <w:sz w:val="24"/>
          <w:szCs w:val="24"/>
        </w:rPr>
        <w:t xml:space="preserve"> Eğitim, Öğretim ve Sınav Yönetmeliği''</w:t>
      </w:r>
      <w:proofErr w:type="spellStart"/>
      <w:r w:rsidRPr="006809EB">
        <w:rPr>
          <w:rFonts w:ascii="Times New Roman" w:hAnsi="Times New Roman" w:cs="Times New Roman"/>
          <w:sz w:val="24"/>
          <w:szCs w:val="24"/>
        </w:rPr>
        <w:t>nin</w:t>
      </w:r>
      <w:proofErr w:type="spellEnd"/>
      <w:r w:rsidRPr="006809EB">
        <w:rPr>
          <w:rFonts w:ascii="Times New Roman" w:hAnsi="Times New Roman" w:cs="Times New Roman"/>
          <w:sz w:val="24"/>
          <w:szCs w:val="24"/>
        </w:rPr>
        <w:t xml:space="preserve"> 25. ve 26. maddelerine göre dönüştürülerek AGNO hesabına katılır.</w:t>
      </w:r>
    </w:p>
    <w:p w14:paraId="0EF85806"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6855927A"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http://apiozdegerlendirme.biruni.edu.tr/Storage/267915/24/GostergeCevapProofFiles/E%C4%9Fitim %C3%96%C4%9Fretim Y%C3%B6netmeli%C4%9Fi 9.pdf</w:t>
      </w:r>
    </w:p>
    <w:p w14:paraId="35E14A48" w14:textId="795C16A0"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b/>
          <w:sz w:val="24"/>
          <w:szCs w:val="24"/>
        </w:rPr>
        <w:t>2.3.</w:t>
      </w:r>
      <w:r w:rsidRPr="006809EB">
        <w:rPr>
          <w:rFonts w:ascii="Times New Roman" w:hAnsi="Times New Roman" w:cs="Times New Roman"/>
          <w:sz w:val="24"/>
          <w:szCs w:val="24"/>
        </w:rPr>
        <w:t xml:space="preserve">Kurum ve/veya program tarafından başka kurumlarla yapılacak anlaşmalar ve kurulacak ortaklıklar ile öğrenci hareketliliğini teşvik edecek ve sağlayacak önlemler alınmalıdır. </w:t>
      </w:r>
      <w:r w:rsidR="00221F23" w:rsidRPr="006809EB">
        <w:rPr>
          <w:rFonts w:ascii="Times New Roman" w:hAnsi="Times New Roman" w:cs="Times New Roman"/>
          <w:sz w:val="24"/>
          <w:szCs w:val="24"/>
        </w:rPr>
        <w:t>Çocuk Bakım ve Gençlik Hizmetleri</w:t>
      </w:r>
      <w:r w:rsidRPr="006809EB">
        <w:rPr>
          <w:rFonts w:ascii="Times New Roman" w:hAnsi="Times New Roman" w:cs="Times New Roman"/>
          <w:sz w:val="24"/>
          <w:szCs w:val="24"/>
        </w:rPr>
        <w:t xml:space="preserve"> Bölümü öğrencileri; yabancı dil, mülakat, not ortalaması gibi istenen şartları (örneğin; </w:t>
      </w:r>
      <w:proofErr w:type="spellStart"/>
      <w:r w:rsidRPr="006809EB">
        <w:rPr>
          <w:rFonts w:ascii="Times New Roman" w:hAnsi="Times New Roman" w:cs="Times New Roman"/>
          <w:sz w:val="24"/>
          <w:szCs w:val="24"/>
        </w:rPr>
        <w:t>AGNO'sunun</w:t>
      </w:r>
      <w:proofErr w:type="spellEnd"/>
      <w:r w:rsidRPr="006809EB">
        <w:rPr>
          <w:rFonts w:ascii="Times New Roman" w:hAnsi="Times New Roman" w:cs="Times New Roman"/>
          <w:sz w:val="24"/>
          <w:szCs w:val="24"/>
        </w:rPr>
        <w:t xml:space="preserve"> en az 2.20/4.00 olması) yerine getirdikleri takdirde, lisans eğitimi sırasında yurt dışı (</w:t>
      </w:r>
      <w:proofErr w:type="spellStart"/>
      <w:r w:rsidRPr="006809EB">
        <w:rPr>
          <w:rFonts w:ascii="Times New Roman" w:hAnsi="Times New Roman" w:cs="Times New Roman"/>
          <w:sz w:val="24"/>
          <w:szCs w:val="24"/>
        </w:rPr>
        <w:t>Erasmus</w:t>
      </w:r>
      <w:proofErr w:type="spellEnd"/>
      <w:r w:rsidRPr="006809EB">
        <w:rPr>
          <w:rFonts w:ascii="Times New Roman" w:hAnsi="Times New Roman" w:cs="Times New Roman"/>
          <w:sz w:val="24"/>
          <w:szCs w:val="24"/>
        </w:rPr>
        <w:t xml:space="preserve">) öğrenci programları ile başka bir yükseköğretim kurumunda eğitim görebilirler. </w:t>
      </w: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Üniversitesi'nin yurt dışında anlaşmalı olduğu kurumlar bulunmaktadır. Bu kurumlar; </w:t>
      </w:r>
    </w:p>
    <w:p w14:paraId="1EEB7E94"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Amerika/ Kansas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Medıcal</w:t>
      </w:r>
      <w:proofErr w:type="spellEnd"/>
      <w:r w:rsidRPr="006809EB">
        <w:rPr>
          <w:rFonts w:ascii="Times New Roman" w:hAnsi="Times New Roman" w:cs="Times New Roman"/>
          <w:sz w:val="24"/>
          <w:szCs w:val="24"/>
        </w:rPr>
        <w:t xml:space="preserve"> Center, </w:t>
      </w:r>
    </w:p>
    <w:p w14:paraId="4B63C61D"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Almanya/ </w:t>
      </w:r>
      <w:proofErr w:type="spellStart"/>
      <w:r w:rsidRPr="006809EB">
        <w:rPr>
          <w:rFonts w:ascii="Times New Roman" w:hAnsi="Times New Roman" w:cs="Times New Roman"/>
          <w:sz w:val="24"/>
          <w:szCs w:val="24"/>
        </w:rPr>
        <w:t>Westfalısche</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Wılhelms</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Unıversıtat</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Munster</w:t>
      </w:r>
      <w:proofErr w:type="spellEnd"/>
      <w:r w:rsidRPr="006809EB">
        <w:rPr>
          <w:rFonts w:ascii="Times New Roman" w:hAnsi="Times New Roman" w:cs="Times New Roman"/>
          <w:sz w:val="24"/>
          <w:szCs w:val="24"/>
        </w:rPr>
        <w:t xml:space="preserve">, </w:t>
      </w:r>
    </w:p>
    <w:p w14:paraId="4DB411EA"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Bulgaristan/ </w:t>
      </w:r>
      <w:proofErr w:type="spellStart"/>
      <w:r w:rsidRPr="006809EB">
        <w:rPr>
          <w:rFonts w:ascii="Times New Roman" w:hAnsi="Times New Roman" w:cs="Times New Roman"/>
          <w:sz w:val="24"/>
          <w:szCs w:val="24"/>
        </w:rPr>
        <w:t>Medıcal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Plovdıv</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Medıcal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Varna, </w:t>
      </w:r>
    </w:p>
    <w:p w14:paraId="10200D83"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Çek Cumhuriyeti/ </w:t>
      </w:r>
      <w:proofErr w:type="spellStart"/>
      <w:r w:rsidRPr="006809EB">
        <w:rPr>
          <w:rFonts w:ascii="Times New Roman" w:hAnsi="Times New Roman" w:cs="Times New Roman"/>
          <w:sz w:val="24"/>
          <w:szCs w:val="24"/>
        </w:rPr>
        <w:t>Palacky</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Olomouc</w:t>
      </w:r>
      <w:proofErr w:type="spellEnd"/>
      <w:r w:rsidRPr="006809EB">
        <w:rPr>
          <w:rFonts w:ascii="Times New Roman" w:hAnsi="Times New Roman" w:cs="Times New Roman"/>
          <w:sz w:val="24"/>
          <w:szCs w:val="24"/>
        </w:rPr>
        <w:t xml:space="preserve">, </w:t>
      </w:r>
    </w:p>
    <w:p w14:paraId="38B3035A"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Danimarka/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College</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Copenhagen</w:t>
      </w:r>
      <w:proofErr w:type="spellEnd"/>
      <w:r w:rsidRPr="006809EB">
        <w:rPr>
          <w:rFonts w:ascii="Times New Roman" w:hAnsi="Times New Roman" w:cs="Times New Roman"/>
          <w:sz w:val="24"/>
          <w:szCs w:val="24"/>
        </w:rPr>
        <w:t xml:space="preserve">, </w:t>
      </w:r>
    </w:p>
    <w:p w14:paraId="46946657"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lastRenderedPageBreak/>
        <w:t xml:space="preserve">Fransa/ </w:t>
      </w:r>
      <w:proofErr w:type="spellStart"/>
      <w:r w:rsidRPr="006809EB">
        <w:rPr>
          <w:rFonts w:ascii="Times New Roman" w:hAnsi="Times New Roman" w:cs="Times New Roman"/>
          <w:sz w:val="24"/>
          <w:szCs w:val="24"/>
        </w:rPr>
        <w:t>Unıversıte</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Catholıque</w:t>
      </w:r>
      <w:proofErr w:type="spellEnd"/>
      <w:r w:rsidRPr="006809EB">
        <w:rPr>
          <w:rFonts w:ascii="Times New Roman" w:hAnsi="Times New Roman" w:cs="Times New Roman"/>
          <w:sz w:val="24"/>
          <w:szCs w:val="24"/>
        </w:rPr>
        <w:t xml:space="preserve"> De </w:t>
      </w:r>
      <w:proofErr w:type="spellStart"/>
      <w:r w:rsidRPr="006809EB">
        <w:rPr>
          <w:rFonts w:ascii="Times New Roman" w:hAnsi="Times New Roman" w:cs="Times New Roman"/>
          <w:sz w:val="24"/>
          <w:szCs w:val="24"/>
        </w:rPr>
        <w:t>Lılle</w:t>
      </w:r>
      <w:proofErr w:type="spellEnd"/>
      <w:r w:rsidRPr="006809EB">
        <w:rPr>
          <w:rFonts w:ascii="Times New Roman" w:hAnsi="Times New Roman" w:cs="Times New Roman"/>
          <w:sz w:val="24"/>
          <w:szCs w:val="24"/>
        </w:rPr>
        <w:t xml:space="preserve">, </w:t>
      </w:r>
    </w:p>
    <w:p w14:paraId="4626FEDB"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Hırvatistan/ Zagreb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
    <w:p w14:paraId="610BFCEF"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İspanya/ </w:t>
      </w:r>
      <w:proofErr w:type="spellStart"/>
      <w:r w:rsidRPr="006809EB">
        <w:rPr>
          <w:rFonts w:ascii="Times New Roman" w:hAnsi="Times New Roman" w:cs="Times New Roman"/>
          <w:sz w:val="24"/>
          <w:szCs w:val="24"/>
        </w:rPr>
        <w:t>Unıversıdad</w:t>
      </w:r>
      <w:proofErr w:type="spellEnd"/>
      <w:r w:rsidRPr="006809EB">
        <w:rPr>
          <w:rFonts w:ascii="Times New Roman" w:hAnsi="Times New Roman" w:cs="Times New Roman"/>
          <w:sz w:val="24"/>
          <w:szCs w:val="24"/>
        </w:rPr>
        <w:t xml:space="preserve"> De </w:t>
      </w:r>
      <w:proofErr w:type="spellStart"/>
      <w:r w:rsidRPr="006809EB">
        <w:rPr>
          <w:rFonts w:ascii="Times New Roman" w:hAnsi="Times New Roman" w:cs="Times New Roman"/>
          <w:sz w:val="24"/>
          <w:szCs w:val="24"/>
        </w:rPr>
        <w:t>Santıago</w:t>
      </w:r>
      <w:proofErr w:type="spellEnd"/>
      <w:r w:rsidRPr="006809EB">
        <w:rPr>
          <w:rFonts w:ascii="Times New Roman" w:hAnsi="Times New Roman" w:cs="Times New Roman"/>
          <w:sz w:val="24"/>
          <w:szCs w:val="24"/>
        </w:rPr>
        <w:t xml:space="preserve"> De </w:t>
      </w:r>
      <w:proofErr w:type="spellStart"/>
      <w:r w:rsidRPr="006809EB">
        <w:rPr>
          <w:rFonts w:ascii="Times New Roman" w:hAnsi="Times New Roman" w:cs="Times New Roman"/>
          <w:sz w:val="24"/>
          <w:szCs w:val="24"/>
        </w:rPr>
        <w:t>Compostela</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La Laguna, </w:t>
      </w:r>
    </w:p>
    <w:p w14:paraId="23F353D0"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İtalya/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w:t>
      </w:r>
      <w:proofErr w:type="spellStart"/>
      <w:r w:rsidRPr="006809EB">
        <w:rPr>
          <w:rFonts w:ascii="Times New Roman" w:hAnsi="Times New Roman" w:cs="Times New Roman"/>
          <w:sz w:val="24"/>
          <w:szCs w:val="24"/>
        </w:rPr>
        <w:t>Campanıa</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Luıgı</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Vanvıtellı</w:t>
      </w:r>
      <w:proofErr w:type="spellEnd"/>
      <w:r w:rsidRPr="006809EB">
        <w:rPr>
          <w:rFonts w:ascii="Times New Roman" w:hAnsi="Times New Roman" w:cs="Times New Roman"/>
          <w:sz w:val="24"/>
          <w:szCs w:val="24"/>
        </w:rPr>
        <w:t xml:space="preserve">, </w:t>
      </w:r>
    </w:p>
    <w:p w14:paraId="48E3171F"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Kazakistan/ Al-</w:t>
      </w:r>
      <w:proofErr w:type="spellStart"/>
      <w:r w:rsidRPr="006809EB">
        <w:rPr>
          <w:rFonts w:ascii="Times New Roman" w:hAnsi="Times New Roman" w:cs="Times New Roman"/>
          <w:sz w:val="24"/>
          <w:szCs w:val="24"/>
        </w:rPr>
        <w:t>Farabı</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Kazakh</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Natıonal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
    <w:p w14:paraId="4AFAE1D1"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Litvanya/ </w:t>
      </w:r>
      <w:proofErr w:type="spellStart"/>
      <w:r w:rsidRPr="006809EB">
        <w:rPr>
          <w:rFonts w:ascii="Times New Roman" w:hAnsi="Times New Roman" w:cs="Times New Roman"/>
          <w:sz w:val="24"/>
          <w:szCs w:val="24"/>
        </w:rPr>
        <w:t>Vılnıus</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
    <w:p w14:paraId="15B5FBCD"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Makedonya/ </w:t>
      </w:r>
      <w:proofErr w:type="spellStart"/>
      <w:r w:rsidRPr="006809EB">
        <w:rPr>
          <w:rFonts w:ascii="Times New Roman" w:hAnsi="Times New Roman" w:cs="Times New Roman"/>
          <w:sz w:val="24"/>
          <w:szCs w:val="24"/>
        </w:rPr>
        <w:t>European</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 </w:t>
      </w:r>
      <w:proofErr w:type="spellStart"/>
      <w:r w:rsidRPr="006809EB">
        <w:rPr>
          <w:rFonts w:ascii="Times New Roman" w:hAnsi="Times New Roman" w:cs="Times New Roman"/>
          <w:sz w:val="24"/>
          <w:szCs w:val="24"/>
        </w:rPr>
        <w:t>Republıc</w:t>
      </w:r>
      <w:proofErr w:type="spellEnd"/>
      <w:r w:rsidRPr="006809EB">
        <w:rPr>
          <w:rFonts w:ascii="Times New Roman" w:hAnsi="Times New Roman" w:cs="Times New Roman"/>
          <w:sz w:val="24"/>
          <w:szCs w:val="24"/>
        </w:rPr>
        <w:t xml:space="preserve"> Of </w:t>
      </w:r>
      <w:proofErr w:type="spellStart"/>
      <w:r w:rsidRPr="006809EB">
        <w:rPr>
          <w:rFonts w:ascii="Times New Roman" w:hAnsi="Times New Roman" w:cs="Times New Roman"/>
          <w:sz w:val="24"/>
          <w:szCs w:val="24"/>
        </w:rPr>
        <w:t>Macedonıa</w:t>
      </w:r>
      <w:proofErr w:type="spellEnd"/>
      <w:r w:rsidRPr="006809EB">
        <w:rPr>
          <w:rFonts w:ascii="Times New Roman" w:hAnsi="Times New Roman" w:cs="Times New Roman"/>
          <w:sz w:val="24"/>
          <w:szCs w:val="24"/>
        </w:rPr>
        <w:t xml:space="preserve">, </w:t>
      </w:r>
    </w:p>
    <w:p w14:paraId="01899808"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Paraguay/ </w:t>
      </w:r>
      <w:proofErr w:type="spellStart"/>
      <w:r w:rsidRPr="006809EB">
        <w:rPr>
          <w:rFonts w:ascii="Times New Roman" w:hAnsi="Times New Roman" w:cs="Times New Roman"/>
          <w:sz w:val="24"/>
          <w:szCs w:val="24"/>
        </w:rPr>
        <w:t>Unıversıdad</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Autónoma</w:t>
      </w:r>
      <w:proofErr w:type="spellEnd"/>
      <w:r w:rsidRPr="006809EB">
        <w:rPr>
          <w:rFonts w:ascii="Times New Roman" w:hAnsi="Times New Roman" w:cs="Times New Roman"/>
          <w:sz w:val="24"/>
          <w:szCs w:val="24"/>
        </w:rPr>
        <w:t xml:space="preserve"> De </w:t>
      </w:r>
      <w:proofErr w:type="spellStart"/>
      <w:r w:rsidRPr="006809EB">
        <w:rPr>
          <w:rFonts w:ascii="Times New Roman" w:hAnsi="Times New Roman" w:cs="Times New Roman"/>
          <w:sz w:val="24"/>
          <w:szCs w:val="24"/>
        </w:rPr>
        <w:t>Asuncıón</w:t>
      </w:r>
      <w:proofErr w:type="spellEnd"/>
      <w:r w:rsidRPr="006809EB">
        <w:rPr>
          <w:rFonts w:ascii="Times New Roman" w:hAnsi="Times New Roman" w:cs="Times New Roman"/>
          <w:sz w:val="24"/>
          <w:szCs w:val="24"/>
        </w:rPr>
        <w:t xml:space="preserve">, </w:t>
      </w:r>
    </w:p>
    <w:p w14:paraId="169A12FF"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Polonya/ </w:t>
      </w:r>
      <w:proofErr w:type="spellStart"/>
      <w:r w:rsidRPr="006809EB">
        <w:rPr>
          <w:rFonts w:ascii="Times New Roman" w:hAnsi="Times New Roman" w:cs="Times New Roman"/>
          <w:sz w:val="24"/>
          <w:szCs w:val="24"/>
        </w:rPr>
        <w:t>Medıcal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w:t>
      </w:r>
      <w:proofErr w:type="spellStart"/>
      <w:r w:rsidRPr="006809EB">
        <w:rPr>
          <w:rFonts w:ascii="Times New Roman" w:hAnsi="Times New Roman" w:cs="Times New Roman"/>
          <w:sz w:val="24"/>
          <w:szCs w:val="24"/>
        </w:rPr>
        <w:t>Lublın</w:t>
      </w:r>
      <w:proofErr w:type="spellEnd"/>
      <w:r w:rsidRPr="006809EB">
        <w:rPr>
          <w:rFonts w:ascii="Times New Roman" w:hAnsi="Times New Roman" w:cs="Times New Roman"/>
          <w:sz w:val="24"/>
          <w:szCs w:val="24"/>
        </w:rPr>
        <w:t xml:space="preserve">, Adam </w:t>
      </w:r>
      <w:proofErr w:type="spellStart"/>
      <w:r w:rsidRPr="006809EB">
        <w:rPr>
          <w:rFonts w:ascii="Times New Roman" w:hAnsi="Times New Roman" w:cs="Times New Roman"/>
          <w:sz w:val="24"/>
          <w:szCs w:val="24"/>
        </w:rPr>
        <w:t>Mıckıewıcz</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Wroclaw</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Józef</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Pıłsudskı</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w:t>
      </w:r>
      <w:proofErr w:type="spellStart"/>
      <w:r w:rsidRPr="006809EB">
        <w:rPr>
          <w:rFonts w:ascii="Times New Roman" w:hAnsi="Times New Roman" w:cs="Times New Roman"/>
          <w:sz w:val="24"/>
          <w:szCs w:val="24"/>
        </w:rPr>
        <w:t>Physıcal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Educatıon</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In</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Warsaw</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Wyższa</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Szkoła</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Biznesu</w:t>
      </w:r>
      <w:proofErr w:type="spellEnd"/>
      <w:r w:rsidRPr="006809EB">
        <w:rPr>
          <w:rFonts w:ascii="Times New Roman" w:hAnsi="Times New Roman" w:cs="Times New Roman"/>
          <w:sz w:val="24"/>
          <w:szCs w:val="24"/>
        </w:rPr>
        <w:t xml:space="preserve"> – </w:t>
      </w:r>
      <w:proofErr w:type="spellStart"/>
      <w:r w:rsidRPr="006809EB">
        <w:rPr>
          <w:rFonts w:ascii="Times New Roman" w:hAnsi="Times New Roman" w:cs="Times New Roman"/>
          <w:sz w:val="24"/>
          <w:szCs w:val="24"/>
        </w:rPr>
        <w:t>Natıonal-Louıs</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
    <w:p w14:paraId="2FD77AEF"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Portekiz/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Porto, </w:t>
      </w:r>
      <w:proofErr w:type="spellStart"/>
      <w:r w:rsidRPr="006809EB">
        <w:rPr>
          <w:rFonts w:ascii="Times New Roman" w:hAnsi="Times New Roman" w:cs="Times New Roman"/>
          <w:sz w:val="24"/>
          <w:szCs w:val="24"/>
        </w:rPr>
        <w:t>Instıtuto</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Superıor</w:t>
      </w:r>
      <w:proofErr w:type="spellEnd"/>
      <w:r w:rsidRPr="006809EB">
        <w:rPr>
          <w:rFonts w:ascii="Times New Roman" w:hAnsi="Times New Roman" w:cs="Times New Roman"/>
          <w:sz w:val="24"/>
          <w:szCs w:val="24"/>
        </w:rPr>
        <w:t xml:space="preserve"> De </w:t>
      </w:r>
      <w:proofErr w:type="spellStart"/>
      <w:r w:rsidRPr="006809EB">
        <w:rPr>
          <w:rFonts w:ascii="Times New Roman" w:hAnsi="Times New Roman" w:cs="Times New Roman"/>
          <w:sz w:val="24"/>
          <w:szCs w:val="24"/>
        </w:rPr>
        <w:t>Engenharıa</w:t>
      </w:r>
      <w:proofErr w:type="spellEnd"/>
      <w:r w:rsidRPr="006809EB">
        <w:rPr>
          <w:rFonts w:ascii="Times New Roman" w:hAnsi="Times New Roman" w:cs="Times New Roman"/>
          <w:sz w:val="24"/>
          <w:szCs w:val="24"/>
        </w:rPr>
        <w:t xml:space="preserve"> De </w:t>
      </w:r>
      <w:proofErr w:type="spellStart"/>
      <w:r w:rsidRPr="006809EB">
        <w:rPr>
          <w:rFonts w:ascii="Times New Roman" w:hAnsi="Times New Roman" w:cs="Times New Roman"/>
          <w:sz w:val="24"/>
          <w:szCs w:val="24"/>
        </w:rPr>
        <w:t>Lısboa</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Unıversıdade</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Lusófona</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Polytechnıc</w:t>
      </w:r>
      <w:proofErr w:type="spellEnd"/>
      <w:r w:rsidRPr="006809EB">
        <w:rPr>
          <w:rFonts w:ascii="Times New Roman" w:hAnsi="Times New Roman" w:cs="Times New Roman"/>
          <w:sz w:val="24"/>
          <w:szCs w:val="24"/>
        </w:rPr>
        <w:t xml:space="preserve"> Of </w:t>
      </w:r>
      <w:proofErr w:type="spellStart"/>
      <w:r w:rsidRPr="006809EB">
        <w:rPr>
          <w:rFonts w:ascii="Times New Roman" w:hAnsi="Times New Roman" w:cs="Times New Roman"/>
          <w:sz w:val="24"/>
          <w:szCs w:val="24"/>
        </w:rPr>
        <w:t>Guarda</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Instıtuto</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Polıtécnico</w:t>
      </w:r>
      <w:proofErr w:type="spellEnd"/>
      <w:r w:rsidRPr="006809EB">
        <w:rPr>
          <w:rFonts w:ascii="Times New Roman" w:hAnsi="Times New Roman" w:cs="Times New Roman"/>
          <w:sz w:val="24"/>
          <w:szCs w:val="24"/>
        </w:rPr>
        <w:t xml:space="preserve"> Da </w:t>
      </w:r>
      <w:proofErr w:type="spellStart"/>
      <w:r w:rsidRPr="006809EB">
        <w:rPr>
          <w:rFonts w:ascii="Times New Roman" w:hAnsi="Times New Roman" w:cs="Times New Roman"/>
          <w:sz w:val="24"/>
          <w:szCs w:val="24"/>
        </w:rPr>
        <w:t>Guarda</w:t>
      </w:r>
      <w:proofErr w:type="spellEnd"/>
      <w:r w:rsidRPr="006809EB">
        <w:rPr>
          <w:rFonts w:ascii="Times New Roman" w:hAnsi="Times New Roman" w:cs="Times New Roman"/>
          <w:sz w:val="24"/>
          <w:szCs w:val="24"/>
        </w:rPr>
        <w:t xml:space="preserve">) </w:t>
      </w:r>
    </w:p>
    <w:p w14:paraId="7893EDF0"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Romanya/ </w:t>
      </w:r>
      <w:proofErr w:type="spellStart"/>
      <w:r w:rsidRPr="006809EB">
        <w:rPr>
          <w:rFonts w:ascii="Times New Roman" w:hAnsi="Times New Roman" w:cs="Times New Roman"/>
          <w:sz w:val="24"/>
          <w:szCs w:val="24"/>
        </w:rPr>
        <w:t>Unıversıtatea</w:t>
      </w:r>
      <w:proofErr w:type="spellEnd"/>
      <w:r w:rsidRPr="006809EB">
        <w:rPr>
          <w:rFonts w:ascii="Times New Roman" w:hAnsi="Times New Roman" w:cs="Times New Roman"/>
          <w:sz w:val="24"/>
          <w:szCs w:val="24"/>
        </w:rPr>
        <w:t xml:space="preserve"> De </w:t>
      </w:r>
      <w:proofErr w:type="spellStart"/>
      <w:r w:rsidRPr="006809EB">
        <w:rPr>
          <w:rFonts w:ascii="Times New Roman" w:hAnsi="Times New Roman" w:cs="Times New Roman"/>
          <w:sz w:val="24"/>
          <w:szCs w:val="24"/>
        </w:rPr>
        <w:t>Medıcına</w:t>
      </w:r>
      <w:proofErr w:type="spellEnd"/>
      <w:r w:rsidRPr="006809EB">
        <w:rPr>
          <w:rFonts w:ascii="Times New Roman" w:hAnsi="Times New Roman" w:cs="Times New Roman"/>
          <w:sz w:val="24"/>
          <w:szCs w:val="24"/>
        </w:rPr>
        <w:t xml:space="preserve">      </w:t>
      </w:r>
    </w:p>
    <w:p w14:paraId="5E1C00D7"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Slovakya/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w:t>
      </w:r>
      <w:proofErr w:type="spellStart"/>
      <w:r w:rsidRPr="006809EB">
        <w:rPr>
          <w:rFonts w:ascii="Times New Roman" w:hAnsi="Times New Roman" w:cs="Times New Roman"/>
          <w:sz w:val="24"/>
          <w:szCs w:val="24"/>
        </w:rPr>
        <w:t>Zılına</w:t>
      </w:r>
      <w:proofErr w:type="spellEnd"/>
      <w:r w:rsidRPr="006809EB">
        <w:rPr>
          <w:rFonts w:ascii="Times New Roman" w:hAnsi="Times New Roman" w:cs="Times New Roman"/>
          <w:sz w:val="24"/>
          <w:szCs w:val="24"/>
        </w:rPr>
        <w:t xml:space="preserve"> </w:t>
      </w:r>
    </w:p>
    <w:p w14:paraId="735928DF"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Slovenya/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Of Ljubljana </w:t>
      </w:r>
    </w:p>
    <w:p w14:paraId="3E81DB03" w14:textId="77777777" w:rsidR="00E2651B"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Ukrayna/  </w:t>
      </w:r>
      <w:proofErr w:type="spellStart"/>
      <w:r w:rsidRPr="006809EB">
        <w:rPr>
          <w:rFonts w:ascii="Times New Roman" w:hAnsi="Times New Roman" w:cs="Times New Roman"/>
          <w:sz w:val="24"/>
          <w:szCs w:val="24"/>
        </w:rPr>
        <w:t>Kharkıv</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Natıonal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Medıcal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Unıversıty</w:t>
      </w:r>
      <w:proofErr w:type="spellEnd"/>
      <w:r w:rsidRPr="006809EB">
        <w:rPr>
          <w:rFonts w:ascii="Times New Roman" w:hAnsi="Times New Roman" w:cs="Times New Roman"/>
          <w:sz w:val="24"/>
          <w:szCs w:val="24"/>
        </w:rPr>
        <w:t xml:space="preserve"> </w:t>
      </w:r>
    </w:p>
    <w:p w14:paraId="16BBE06D" w14:textId="77777777" w:rsidR="0000094E" w:rsidRPr="006809EB" w:rsidRDefault="0000094E"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Yunanistan/ </w:t>
      </w:r>
      <w:proofErr w:type="spellStart"/>
      <w:r w:rsidRPr="006809EB">
        <w:rPr>
          <w:rFonts w:ascii="Times New Roman" w:hAnsi="Times New Roman" w:cs="Times New Roman"/>
          <w:sz w:val="24"/>
          <w:szCs w:val="24"/>
        </w:rPr>
        <w:t>Technologıcal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Educatıonal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Instıtutıon</w:t>
      </w:r>
      <w:proofErr w:type="spellEnd"/>
      <w:r w:rsidRPr="006809EB">
        <w:rPr>
          <w:rFonts w:ascii="Times New Roman" w:hAnsi="Times New Roman" w:cs="Times New Roman"/>
          <w:sz w:val="24"/>
          <w:szCs w:val="24"/>
        </w:rPr>
        <w:t xml:space="preserve"> Of </w:t>
      </w:r>
      <w:proofErr w:type="spellStart"/>
      <w:r w:rsidRPr="006809EB">
        <w:rPr>
          <w:rFonts w:ascii="Times New Roman" w:hAnsi="Times New Roman" w:cs="Times New Roman"/>
          <w:sz w:val="24"/>
          <w:szCs w:val="24"/>
        </w:rPr>
        <w:t>Athens</w:t>
      </w:r>
      <w:proofErr w:type="spellEnd"/>
      <w:r w:rsidRPr="006809EB">
        <w:rPr>
          <w:rFonts w:ascii="Times New Roman" w:hAnsi="Times New Roman" w:cs="Times New Roman"/>
          <w:sz w:val="24"/>
          <w:szCs w:val="24"/>
        </w:rPr>
        <w:t xml:space="preserve"> </w:t>
      </w:r>
    </w:p>
    <w:p w14:paraId="409D8360" w14:textId="77777777" w:rsidR="00E2651B" w:rsidRPr="006809EB" w:rsidRDefault="00E2651B" w:rsidP="00494787">
      <w:pPr>
        <w:jc w:val="both"/>
        <w:rPr>
          <w:rFonts w:ascii="Times New Roman" w:hAnsi="Times New Roman" w:cs="Times New Roman"/>
          <w:sz w:val="24"/>
          <w:szCs w:val="24"/>
        </w:rPr>
      </w:pPr>
      <w:proofErr w:type="gramStart"/>
      <w:r w:rsidRPr="006809EB">
        <w:rPr>
          <w:rFonts w:ascii="Times New Roman" w:hAnsi="Times New Roman" w:cs="Times New Roman"/>
          <w:sz w:val="24"/>
          <w:szCs w:val="24"/>
        </w:rPr>
        <w:t>olarak</w:t>
      </w:r>
      <w:proofErr w:type="gramEnd"/>
      <w:r w:rsidRPr="006809EB">
        <w:rPr>
          <w:rFonts w:ascii="Times New Roman" w:hAnsi="Times New Roman" w:cs="Times New Roman"/>
          <w:sz w:val="24"/>
          <w:szCs w:val="24"/>
        </w:rPr>
        <w:t xml:space="preserve"> sıralanmaktadır.</w:t>
      </w:r>
    </w:p>
    <w:p w14:paraId="75C5C22E"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2.4</w:t>
      </w:r>
      <w:r w:rsidRPr="006809EB">
        <w:rPr>
          <w:rFonts w:ascii="Times New Roman" w:hAnsi="Times New Roman" w:cs="Times New Roman"/>
          <w:sz w:val="24"/>
          <w:szCs w:val="24"/>
        </w:rPr>
        <w:t xml:space="preserve">.Öğrencileri ders ve kariyer planlaması konularında yönlendirecek danışmanlık hizmeti verilmelidir. </w:t>
      </w:r>
    </w:p>
    <w:p w14:paraId="3EB7436A" w14:textId="6DE6947C" w:rsidR="00E2651B" w:rsidRPr="006809EB" w:rsidRDefault="008A668A" w:rsidP="00494787">
      <w:pPr>
        <w:jc w:val="both"/>
        <w:rPr>
          <w:rFonts w:ascii="Times New Roman" w:hAnsi="Times New Roman" w:cs="Times New Roman"/>
          <w:sz w:val="24"/>
          <w:szCs w:val="24"/>
        </w:rPr>
      </w:pPr>
      <w:r w:rsidRPr="006809EB">
        <w:rPr>
          <w:rFonts w:ascii="Times New Roman" w:hAnsi="Times New Roman" w:cs="Times New Roman"/>
          <w:sz w:val="24"/>
          <w:szCs w:val="24"/>
        </w:rPr>
        <w:t xml:space="preserve">Çocuk Bakım ve Gençlik Hizmetleri </w:t>
      </w:r>
      <w:r w:rsidR="00E2651B" w:rsidRPr="006809EB">
        <w:rPr>
          <w:rFonts w:ascii="Times New Roman" w:hAnsi="Times New Roman" w:cs="Times New Roman"/>
          <w:sz w:val="24"/>
          <w:szCs w:val="24"/>
        </w:rPr>
        <w:t>Bölümü öğr</w:t>
      </w:r>
      <w:r w:rsidRPr="006809EB">
        <w:rPr>
          <w:rFonts w:ascii="Times New Roman" w:hAnsi="Times New Roman" w:cs="Times New Roman"/>
          <w:sz w:val="24"/>
          <w:szCs w:val="24"/>
        </w:rPr>
        <w:t>encilerinin akademik danışmanı</w:t>
      </w:r>
      <w:r w:rsidR="00E2651B" w:rsidRPr="006809EB">
        <w:rPr>
          <w:rFonts w:ascii="Times New Roman" w:hAnsi="Times New Roman" w:cs="Times New Roman"/>
          <w:sz w:val="24"/>
          <w:szCs w:val="24"/>
        </w:rPr>
        <w:t>; öğrencilerin ders seçimi, ders ekleme bırakma işlemlerine onay vermekle ve öğrencilerin kayıtlı oldukları programı izlemelerinde; eğitim-öğretim çalışmaları ve üniversite yaşamıyla ilgili sorunlarının çözümünde rehberlik yap</w:t>
      </w:r>
      <w:r w:rsidRPr="006809EB">
        <w:rPr>
          <w:rFonts w:ascii="Times New Roman" w:hAnsi="Times New Roman" w:cs="Times New Roman"/>
          <w:sz w:val="24"/>
          <w:szCs w:val="24"/>
        </w:rPr>
        <w:t>makla görevlidirler. Danışman</w:t>
      </w:r>
      <w:r w:rsidR="00E2651B" w:rsidRPr="006809EB">
        <w:rPr>
          <w:rFonts w:ascii="Times New Roman" w:hAnsi="Times New Roman" w:cs="Times New Roman"/>
          <w:sz w:val="24"/>
          <w:szCs w:val="24"/>
        </w:rPr>
        <w:t xml:space="preserve">; bölüm öğrencilerinin başarısını takip etme, danışmanlık hizmeti verme, niteliklerini geliştirme ve izleme sorumluluğunu yüklenmiştir. Öğrenci başarısının değerlendirilmesi ve izlenmesi öğretimde amaçlanan hedeflere ulaşılmasının bir göstergesi olarak kabul </w:t>
      </w:r>
      <w:r w:rsidRPr="006809EB">
        <w:rPr>
          <w:rFonts w:ascii="Times New Roman" w:hAnsi="Times New Roman" w:cs="Times New Roman"/>
          <w:sz w:val="24"/>
          <w:szCs w:val="24"/>
        </w:rPr>
        <w:t>edilmektedir. Ayrıca danışman</w:t>
      </w:r>
      <w:r w:rsidR="00E2651B" w:rsidRPr="006809EB">
        <w:rPr>
          <w:rFonts w:ascii="Times New Roman" w:hAnsi="Times New Roman" w:cs="Times New Roman"/>
          <w:sz w:val="24"/>
          <w:szCs w:val="24"/>
        </w:rPr>
        <w:t xml:space="preserve">, öğrencilere tıpkı bir </w:t>
      </w:r>
      <w:proofErr w:type="spellStart"/>
      <w:r w:rsidR="00E2651B" w:rsidRPr="006809EB">
        <w:rPr>
          <w:rFonts w:ascii="Times New Roman" w:hAnsi="Times New Roman" w:cs="Times New Roman"/>
          <w:sz w:val="24"/>
          <w:szCs w:val="24"/>
        </w:rPr>
        <w:t>mentör</w:t>
      </w:r>
      <w:proofErr w:type="spellEnd"/>
      <w:r w:rsidR="00E2651B" w:rsidRPr="006809EB">
        <w:rPr>
          <w:rFonts w:ascii="Times New Roman" w:hAnsi="Times New Roman" w:cs="Times New Roman"/>
          <w:sz w:val="24"/>
          <w:szCs w:val="24"/>
        </w:rPr>
        <w:t xml:space="preserve"> gibi destek de verme</w:t>
      </w:r>
      <w:r w:rsidRPr="006809EB">
        <w:rPr>
          <w:rFonts w:ascii="Times New Roman" w:hAnsi="Times New Roman" w:cs="Times New Roman"/>
          <w:sz w:val="24"/>
          <w:szCs w:val="24"/>
        </w:rPr>
        <w:t>ktedirler. Akademik danışman</w:t>
      </w:r>
      <w:r w:rsidR="00E2651B" w:rsidRPr="006809EB">
        <w:rPr>
          <w:rFonts w:ascii="Times New Roman" w:hAnsi="Times New Roman" w:cs="Times New Roman"/>
          <w:sz w:val="24"/>
          <w:szCs w:val="24"/>
        </w:rPr>
        <w:t>, ders programlarında danışmanlık saatlerini belirlemekte ve bu programı ofis kapılarına görünür bir şekilde asarak danışmanlık görevlerini düzenli bir şekilde yürütm</w:t>
      </w:r>
      <w:r w:rsidRPr="006809EB">
        <w:rPr>
          <w:rFonts w:ascii="Times New Roman" w:hAnsi="Times New Roman" w:cs="Times New Roman"/>
          <w:sz w:val="24"/>
          <w:szCs w:val="24"/>
        </w:rPr>
        <w:t>ektedirler. Akademik danışman</w:t>
      </w:r>
      <w:r w:rsidR="00E2651B" w:rsidRPr="006809EB">
        <w:rPr>
          <w:rFonts w:ascii="Times New Roman" w:hAnsi="Times New Roman" w:cs="Times New Roman"/>
          <w:sz w:val="24"/>
          <w:szCs w:val="24"/>
        </w:rPr>
        <w:t xml:space="preserve"> ''Öğrenci Danışmanlığı İlk Değerlendirme Formu'' ve “Öğrenci Danışmanlığı Takip Değerlendirme Formu” kullanarak öğrencileriyle yaptıkları görüşmeleri kayıt altına almaktadır.</w:t>
      </w:r>
    </w:p>
    <w:p w14:paraId="17A21825"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2.5.</w:t>
      </w:r>
      <w:r w:rsidRPr="006809EB">
        <w:rPr>
          <w:rFonts w:ascii="Times New Roman" w:hAnsi="Times New Roman" w:cs="Times New Roman"/>
          <w:sz w:val="24"/>
          <w:szCs w:val="24"/>
        </w:rPr>
        <w:t xml:space="preserve">Öğrencilerin program kapsamındaki tüm dersler ve diğer etkinliklerdeki başarıları şeffaf, adil ve tutarlı yöntemlerle ölçülmeli ve değerlendirilmelidir. </w:t>
      </w:r>
    </w:p>
    <w:p w14:paraId="408506BA" w14:textId="77777777" w:rsidR="00E2651B" w:rsidRPr="006809EB" w:rsidRDefault="00E2651B" w:rsidP="00494787">
      <w:pPr>
        <w:jc w:val="both"/>
        <w:rPr>
          <w:rFonts w:ascii="Times New Roman" w:hAnsi="Times New Roman" w:cs="Times New Roman"/>
          <w:sz w:val="24"/>
          <w:szCs w:val="24"/>
        </w:rPr>
      </w:pPr>
      <w:proofErr w:type="spellStart"/>
      <w:r w:rsidRPr="006809EB">
        <w:rPr>
          <w:rFonts w:ascii="Times New Roman" w:hAnsi="Times New Roman" w:cs="Times New Roman"/>
          <w:sz w:val="24"/>
          <w:szCs w:val="24"/>
        </w:rPr>
        <w:lastRenderedPageBreak/>
        <w:t>Biruni</w:t>
      </w:r>
      <w:proofErr w:type="spellEnd"/>
      <w:r w:rsidRPr="006809EB">
        <w:rPr>
          <w:rFonts w:ascii="Times New Roman" w:hAnsi="Times New Roman" w:cs="Times New Roman"/>
          <w:sz w:val="24"/>
          <w:szCs w:val="24"/>
        </w:rPr>
        <w:t xml:space="preserve"> Üniversitesi'nde; ara sınav, mazeret sınavı, yarıyıl sonu sınavı ve bütünleme sınavları yapılır; </w:t>
      </w:r>
    </w:p>
    <w:p w14:paraId="4A5FEBC1"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Ara sınav:</w:t>
      </w:r>
      <w:r w:rsidRPr="006809EB">
        <w:rPr>
          <w:rFonts w:ascii="Times New Roman" w:hAnsi="Times New Roman" w:cs="Times New Roman"/>
          <w:sz w:val="24"/>
          <w:szCs w:val="24"/>
        </w:rPr>
        <w:t xml:space="preserve"> Her bir dersten, en az bir ara sınav yapılır. Ara sınav sonuçları yarıyıl/yılsonu sınavından önce ilân edilir. </w:t>
      </w:r>
    </w:p>
    <w:p w14:paraId="5CE43150"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Mazeret sınavı:</w:t>
      </w:r>
      <w:r w:rsidRPr="006809EB">
        <w:rPr>
          <w:rFonts w:ascii="Times New Roman" w:hAnsi="Times New Roman" w:cs="Times New Roman"/>
          <w:sz w:val="24"/>
          <w:szCs w:val="24"/>
        </w:rPr>
        <w:t xml:space="preserve"> Mazeret sınavı, ara sınav yerine yapılan bir sınavdır. Haklı ve geçerli mazeretleri nedeniyle ara sınavlara giremeyen öğrenciler, mazeretlerinin bitimini izleyen en geç beş iş günü içinde durumlarını yazılı olarak ilgili Meslek Yüksekokulu Müdürlüğü'ne bildirmek zorundadırlar. Mazeretleri uygun görülmeyen öğrenciler o sınavdan başarısız sayılırlar. </w:t>
      </w:r>
    </w:p>
    <w:p w14:paraId="3944C0F9"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Yarıyıl/yılsonu sınavı:</w:t>
      </w:r>
      <w:r w:rsidRPr="006809EB">
        <w:rPr>
          <w:rFonts w:ascii="Times New Roman" w:hAnsi="Times New Roman" w:cs="Times New Roman"/>
          <w:sz w:val="24"/>
          <w:szCs w:val="24"/>
        </w:rPr>
        <w:t xml:space="preserve"> Bir dersin yarıyıl/yılsonu sınavı, o dersin tamamlandığı yarıyıl veya yılsonunda yapılır. Ders kaydı yaptırarak devam zorunluluğunu yerine getiren öğrenciler, yarıyıl/yılsonu sınavına girerler. </w:t>
      </w:r>
    </w:p>
    <w:p w14:paraId="1DABF46A"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Bütünleme sınavı:</w:t>
      </w:r>
      <w:r w:rsidRPr="006809EB">
        <w:rPr>
          <w:rFonts w:ascii="Times New Roman" w:hAnsi="Times New Roman" w:cs="Times New Roman"/>
          <w:sz w:val="24"/>
          <w:szCs w:val="24"/>
        </w:rPr>
        <w:t xml:space="preserve"> Yarıyıl/yılsonunda başarısız olunan dersler için yapılan sınavdır. Ayrıca yarıyıl/yılsonunda başarı notu DD, DC olan öğrenciler de not yükseltmek amacı ile akademik takvimde ilan edilen sürede Öğrenci Bilgi Sistemi üzerinden başvurarak, bu sınava girebilirler. Başarı notu hesabında son sınavda alınan not geçerlidir. Dönem boyunca, sadece çeşitli oturum/laboratuvar/uygulama/staj/atölye/proje ile öğrencinin değerlendirildiği dersleri için bütünleme sınavı yapılmaz. </w:t>
      </w:r>
    </w:p>
    <w:p w14:paraId="68CC45D2"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Tek ders sınavı:</w:t>
      </w:r>
      <w:r w:rsidRPr="006809EB">
        <w:rPr>
          <w:rFonts w:ascii="Times New Roman" w:hAnsi="Times New Roman" w:cs="Times New Roman"/>
          <w:sz w:val="24"/>
          <w:szCs w:val="24"/>
        </w:rPr>
        <w:t xml:space="preserve"> Mezuniyeti için azami öğrenim süresi içerisinde olan öğrencilerden, devam şartını yerine getiren ve tek dersten sorumluluğu kalanlar veya </w:t>
      </w:r>
      <w:proofErr w:type="spellStart"/>
      <w:r w:rsidRPr="006809EB">
        <w:rPr>
          <w:rFonts w:ascii="Times New Roman" w:hAnsi="Times New Roman" w:cs="Times New Roman"/>
          <w:sz w:val="24"/>
          <w:szCs w:val="24"/>
        </w:rPr>
        <w:t>AGNO’su</w:t>
      </w:r>
      <w:proofErr w:type="spellEnd"/>
      <w:r w:rsidRPr="006809EB">
        <w:rPr>
          <w:rFonts w:ascii="Times New Roman" w:hAnsi="Times New Roman" w:cs="Times New Roman"/>
          <w:sz w:val="24"/>
          <w:szCs w:val="24"/>
        </w:rPr>
        <w:t xml:space="preserve"> 2,00’ın altında olması nedeniyle mezun olamayan öğrencilerin katıldığı sınavdır. Bu sınavda alınan not ders başarı notu yerine geçer. Tek ders sınavında başarısız olan öğrencilere takip eden yarıyılın bütünleme sınavlarının sonrasındaki bir ay içinde tekrar tek ders sınav hakkı verilir. Bir öğrenci bir dönemde sadece bir defa tek ders sınavına girebilir. Yarıyıl/yılsonu sınavı uygulanmayan laboratuvar, uygulama, klinik uygulama, atölye, proje ve bitirme projeleri gibi dersler için, daha önce alınmamış bir ders veya devamsızlıktan kalınan bir ders için tek ders sınav hakkı yoktur. Tek ders sınav hakkı tanınan öğrencinin sınava girememesi durumunda, mazereti kabul edilmez. Final ve bütünleme sınavından 40 puan altında alınması durumunda başarı notu hesaplanmaz. Öğrencinin notu FF olarak sonuçlanır. Ders başarı notunun hesaplanmasında ara sınav ve yarıyıl/yılsonu sınavı sonuçlarının katkısı %40’tan az, %60’tan fazla olamaz. Her dersin ölçme, değerlendirme yöntemi ve ders planı kapsamındaki çalışmaların ders başarısının ölçümünde ne oranda etkili olduğu, ders izlencesinde belirtilir ve dersin öğretim elemanı tarafından akademik yarıyıl başında öğrencilere duyurulur. </w:t>
      </w:r>
    </w:p>
    <w:p w14:paraId="7F9F75C8"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2.6.</w:t>
      </w:r>
      <w:r w:rsidRPr="006809EB">
        <w:rPr>
          <w:rFonts w:ascii="Times New Roman" w:hAnsi="Times New Roman" w:cs="Times New Roman"/>
          <w:sz w:val="24"/>
          <w:szCs w:val="24"/>
        </w:rPr>
        <w:t>Öğrencilerin mezuniyetlerine karar verebilmek için, programın gerektirdiği tüm koşulların yerine getirildiğini belirleyecek güvenilir yöntemler geliştirilmiş ve uygulanıyor olmalıdır.</w:t>
      </w:r>
    </w:p>
    <w:p w14:paraId="23767A76"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sz w:val="24"/>
          <w:szCs w:val="24"/>
        </w:rPr>
        <w:t>Öğrencinin mezun olabilmesi için tüm dersleri ve diğer yükümlülüklerini başarı ile tamamlamış olması ve ağırlıklı genel not ortalamasının 4.00 üzerinden en az 2.00 olması gerekir.</w:t>
      </w:r>
    </w:p>
    <w:p w14:paraId="6C1FC625" w14:textId="77777777" w:rsidR="009A3922" w:rsidRDefault="009A3922" w:rsidP="00494787">
      <w:pPr>
        <w:jc w:val="both"/>
        <w:rPr>
          <w:rFonts w:ascii="Times New Roman" w:hAnsi="Times New Roman" w:cs="Times New Roman"/>
          <w:b/>
          <w:sz w:val="24"/>
          <w:szCs w:val="24"/>
        </w:rPr>
      </w:pPr>
    </w:p>
    <w:p w14:paraId="443A50FC" w14:textId="77777777" w:rsidR="009A3922" w:rsidRDefault="009A3922" w:rsidP="00494787">
      <w:pPr>
        <w:jc w:val="both"/>
        <w:rPr>
          <w:rFonts w:ascii="Times New Roman" w:hAnsi="Times New Roman" w:cs="Times New Roman"/>
          <w:b/>
          <w:sz w:val="24"/>
          <w:szCs w:val="24"/>
        </w:rPr>
      </w:pPr>
    </w:p>
    <w:p w14:paraId="4CF3742A" w14:textId="77777777" w:rsidR="009A3922" w:rsidRDefault="009A3922" w:rsidP="00494787">
      <w:pPr>
        <w:jc w:val="both"/>
        <w:rPr>
          <w:rFonts w:ascii="Times New Roman" w:hAnsi="Times New Roman" w:cs="Times New Roman"/>
          <w:b/>
          <w:sz w:val="24"/>
          <w:szCs w:val="24"/>
        </w:rPr>
      </w:pPr>
    </w:p>
    <w:p w14:paraId="7D80A7EA" w14:textId="77777777" w:rsidR="009A3922" w:rsidRDefault="009A3922" w:rsidP="00494787">
      <w:pPr>
        <w:jc w:val="both"/>
        <w:rPr>
          <w:rFonts w:ascii="Times New Roman" w:hAnsi="Times New Roman" w:cs="Times New Roman"/>
          <w:b/>
          <w:sz w:val="24"/>
          <w:szCs w:val="24"/>
        </w:rPr>
      </w:pPr>
    </w:p>
    <w:p w14:paraId="1344BDA3" w14:textId="32BC511E" w:rsidR="00E2651B" w:rsidRPr="006809EB" w:rsidRDefault="00E2651B" w:rsidP="00494787">
      <w:pPr>
        <w:jc w:val="both"/>
        <w:rPr>
          <w:rFonts w:ascii="Times New Roman" w:hAnsi="Times New Roman" w:cs="Times New Roman"/>
          <w:b/>
          <w:sz w:val="24"/>
          <w:szCs w:val="24"/>
        </w:rPr>
      </w:pPr>
      <w:r w:rsidRPr="006809EB">
        <w:rPr>
          <w:rFonts w:ascii="Times New Roman" w:hAnsi="Times New Roman" w:cs="Times New Roman"/>
          <w:b/>
          <w:sz w:val="24"/>
          <w:szCs w:val="24"/>
        </w:rPr>
        <w:lastRenderedPageBreak/>
        <w:t xml:space="preserve">3.PROGRAM EĞİTİM AMAÇLARI </w:t>
      </w:r>
    </w:p>
    <w:p w14:paraId="4F2BD59B" w14:textId="77777777" w:rsidR="00E2651B" w:rsidRPr="006809EB" w:rsidRDefault="00E2651B" w:rsidP="00494787">
      <w:pPr>
        <w:jc w:val="both"/>
        <w:rPr>
          <w:rFonts w:ascii="Times New Roman" w:hAnsi="Times New Roman" w:cs="Times New Roman"/>
          <w:sz w:val="24"/>
          <w:szCs w:val="24"/>
        </w:rPr>
      </w:pPr>
      <w:r w:rsidRPr="006809EB">
        <w:rPr>
          <w:rFonts w:ascii="Times New Roman" w:hAnsi="Times New Roman" w:cs="Times New Roman"/>
          <w:b/>
          <w:sz w:val="24"/>
          <w:szCs w:val="24"/>
        </w:rPr>
        <w:t>3.1.</w:t>
      </w:r>
      <w:r w:rsidRPr="006809EB">
        <w:rPr>
          <w:rFonts w:ascii="Times New Roman" w:hAnsi="Times New Roman" w:cs="Times New Roman"/>
          <w:sz w:val="24"/>
          <w:szCs w:val="24"/>
        </w:rPr>
        <w:t>Değerlendirilecek her program için program eğitim amaçları tanımlanmış olmalıdır.</w:t>
      </w:r>
    </w:p>
    <w:p w14:paraId="63C0013B" w14:textId="26DE67B1" w:rsidR="006056C9" w:rsidRPr="006809EB" w:rsidRDefault="008A668A" w:rsidP="006056C9">
      <w:pPr>
        <w:jc w:val="both"/>
        <w:rPr>
          <w:rFonts w:ascii="Times New Roman" w:hAnsi="Times New Roman" w:cs="Times New Roman"/>
          <w:sz w:val="24"/>
          <w:szCs w:val="24"/>
        </w:rPr>
      </w:pPr>
      <w:r w:rsidRPr="006809EB">
        <w:rPr>
          <w:rFonts w:ascii="Times New Roman" w:hAnsi="Times New Roman" w:cs="Times New Roman"/>
          <w:sz w:val="24"/>
          <w:szCs w:val="24"/>
        </w:rPr>
        <w:t xml:space="preserve">Çocuk Bakım ve Gençlik Hizmetleri </w:t>
      </w:r>
      <w:r w:rsidR="003B2EAF" w:rsidRPr="006809EB">
        <w:rPr>
          <w:rFonts w:ascii="Times New Roman" w:hAnsi="Times New Roman" w:cs="Times New Roman"/>
          <w:sz w:val="24"/>
          <w:szCs w:val="24"/>
        </w:rPr>
        <w:t xml:space="preserve">Bölümü </w:t>
      </w:r>
      <w:proofErr w:type="spellStart"/>
      <w:r w:rsidR="003B2EAF" w:rsidRPr="006809EB">
        <w:rPr>
          <w:rFonts w:ascii="Times New Roman" w:hAnsi="Times New Roman" w:cs="Times New Roman"/>
          <w:sz w:val="24"/>
          <w:szCs w:val="24"/>
        </w:rPr>
        <w:t>önlisans</w:t>
      </w:r>
      <w:proofErr w:type="spellEnd"/>
      <w:r w:rsidR="003B2EAF" w:rsidRPr="006809EB">
        <w:rPr>
          <w:rFonts w:ascii="Times New Roman" w:hAnsi="Times New Roman" w:cs="Times New Roman"/>
          <w:sz w:val="24"/>
          <w:szCs w:val="24"/>
        </w:rPr>
        <w:t xml:space="preserve"> eğitiminin amaçları</w:t>
      </w:r>
      <w:r w:rsidR="006056C9" w:rsidRPr="006809EB">
        <w:rPr>
          <w:rFonts w:ascii="Times New Roman" w:hAnsi="Times New Roman" w:cs="Times New Roman"/>
          <w:sz w:val="24"/>
          <w:szCs w:val="24"/>
        </w:rPr>
        <w:t>, anaokullarında ve ilgili alanlarda eksikliği duyulan çocuk gelişimcilerini yetiştirmektir.</w:t>
      </w:r>
    </w:p>
    <w:p w14:paraId="57FC1BFC" w14:textId="77777777" w:rsidR="006056C9" w:rsidRPr="006809EB" w:rsidRDefault="006056C9" w:rsidP="006056C9">
      <w:pPr>
        <w:jc w:val="both"/>
        <w:rPr>
          <w:rFonts w:ascii="Times New Roman" w:hAnsi="Times New Roman" w:cs="Times New Roman"/>
          <w:sz w:val="24"/>
          <w:szCs w:val="24"/>
        </w:rPr>
      </w:pPr>
      <w:r w:rsidRPr="006809EB">
        <w:rPr>
          <w:rFonts w:ascii="Times New Roman" w:hAnsi="Times New Roman" w:cs="Times New Roman"/>
          <w:sz w:val="24"/>
          <w:szCs w:val="24"/>
        </w:rPr>
        <w:t xml:space="preserve">Çocuk Gelişimi programının amacı, 0-6 yaş arası (okul öncesi) gerek normal gelişim gösteren, gerekse özel eğitim gereksinimi olan çocukların tüm gelişim alanlarını (zihinsel, dil, motor, </w:t>
      </w:r>
      <w:proofErr w:type="spellStart"/>
      <w:r w:rsidRPr="006809EB">
        <w:rPr>
          <w:rFonts w:ascii="Times New Roman" w:hAnsi="Times New Roman" w:cs="Times New Roman"/>
          <w:sz w:val="24"/>
          <w:szCs w:val="24"/>
        </w:rPr>
        <w:t>özbakım</w:t>
      </w:r>
      <w:proofErr w:type="spellEnd"/>
      <w:r w:rsidRPr="006809EB">
        <w:rPr>
          <w:rFonts w:ascii="Times New Roman" w:hAnsi="Times New Roman" w:cs="Times New Roman"/>
          <w:sz w:val="24"/>
          <w:szCs w:val="24"/>
        </w:rPr>
        <w:t>, sosyal ve duygusal) destekleyici teorik ve uygulamalı eğitim programları ile çocuğa, aileye, eğitimciye ve topluma hizmet sunan Çocuk Gelişimcisi ve Eğitimcisi yetiştirmektir.</w:t>
      </w:r>
    </w:p>
    <w:p w14:paraId="2CE3444C" w14:textId="6330D749" w:rsidR="003B2EAF" w:rsidRPr="006809EB" w:rsidRDefault="003B2EAF" w:rsidP="006056C9">
      <w:pPr>
        <w:jc w:val="both"/>
        <w:rPr>
          <w:rFonts w:ascii="Times New Roman" w:hAnsi="Times New Roman" w:cs="Times New Roman"/>
          <w:sz w:val="24"/>
          <w:szCs w:val="24"/>
        </w:rPr>
      </w:pPr>
      <w:r w:rsidRPr="006809EB">
        <w:rPr>
          <w:rFonts w:ascii="Times New Roman" w:hAnsi="Times New Roman" w:cs="Times New Roman"/>
          <w:b/>
          <w:sz w:val="24"/>
          <w:szCs w:val="24"/>
        </w:rPr>
        <w:t>3.2</w:t>
      </w:r>
      <w:r w:rsidRPr="006809EB">
        <w:rPr>
          <w:rFonts w:ascii="Times New Roman" w:hAnsi="Times New Roman" w:cs="Times New Roman"/>
          <w:sz w:val="24"/>
          <w:szCs w:val="24"/>
        </w:rPr>
        <w:t>.Bu amaçlar; programın mezunlarının yakın bir gelecekte erişmeleri istenen kariyer hedeflerini ve mesleki beklentileri tanımına uymalıdır.</w:t>
      </w:r>
    </w:p>
    <w:p w14:paraId="25BFF2E0" w14:textId="0092FF0E" w:rsidR="003B2EAF" w:rsidRPr="006809EB" w:rsidRDefault="008A668A" w:rsidP="003B2EAF">
      <w:pPr>
        <w:jc w:val="both"/>
        <w:rPr>
          <w:rFonts w:ascii="Times New Roman" w:hAnsi="Times New Roman" w:cs="Times New Roman"/>
          <w:sz w:val="24"/>
          <w:szCs w:val="24"/>
        </w:rPr>
      </w:pPr>
      <w:r w:rsidRPr="006809EB">
        <w:rPr>
          <w:rFonts w:ascii="Times New Roman" w:hAnsi="Times New Roman" w:cs="Times New Roman"/>
          <w:sz w:val="24"/>
          <w:szCs w:val="24"/>
        </w:rPr>
        <w:t xml:space="preserve">Çocuk Bakım ve Gençlik Hizmetleri </w:t>
      </w:r>
      <w:r w:rsidR="003B2EAF" w:rsidRPr="006809EB">
        <w:rPr>
          <w:rFonts w:ascii="Times New Roman" w:hAnsi="Times New Roman" w:cs="Times New Roman"/>
          <w:sz w:val="24"/>
          <w:szCs w:val="24"/>
        </w:rPr>
        <w:t>Bölümü'nün amaçları mezunların istihdamları, lisans ve ardından lisansüstü eğitime devam etmeleri, bulunduğu konumdan bir üst düzeye geçmeleri gibi kariyer hedeflerini karşılamaktadır. Mezunlara yönelik yapılan çalışma raporları Kariyer Merkezi tarafından hazırlanmaktadır. Üniversite genelinde “Kariyer Merkezi” birimi aktif şekilde çalışmakta ve her yıl düzenli olarak "Kariyer Günleri" etkinliği gerçekleştirmektedir.</w:t>
      </w:r>
    </w:p>
    <w:p w14:paraId="4FD537FE" w14:textId="3D3CA959" w:rsidR="00E83D55" w:rsidRPr="006809EB" w:rsidRDefault="00E83D55" w:rsidP="003B2EAF">
      <w:pPr>
        <w:jc w:val="both"/>
        <w:rPr>
          <w:rFonts w:ascii="Times New Roman" w:hAnsi="Times New Roman" w:cs="Times New Roman"/>
          <w:sz w:val="24"/>
          <w:szCs w:val="24"/>
        </w:rPr>
      </w:pPr>
      <w:r w:rsidRPr="006809EB">
        <w:rPr>
          <w:rFonts w:ascii="Times New Roman" w:hAnsi="Times New Roman" w:cs="Times New Roman"/>
          <w:b/>
          <w:sz w:val="24"/>
          <w:szCs w:val="24"/>
        </w:rPr>
        <w:t>3.3</w:t>
      </w:r>
      <w:r w:rsidRPr="006809EB">
        <w:rPr>
          <w:rFonts w:ascii="Times New Roman" w:hAnsi="Times New Roman" w:cs="Times New Roman"/>
          <w:sz w:val="24"/>
          <w:szCs w:val="24"/>
        </w:rPr>
        <w:t>.Kurumun, fakültenin ve bölümün öz</w:t>
      </w:r>
      <w:r w:rsidR="007E1793" w:rsidRPr="006809EB">
        <w:rPr>
          <w:rFonts w:ascii="Times New Roman" w:hAnsi="Times New Roman" w:cs="Times New Roman"/>
          <w:sz w:val="24"/>
          <w:szCs w:val="24"/>
        </w:rPr>
        <w:t xml:space="preserve"> </w:t>
      </w:r>
      <w:r w:rsidRPr="006809EB">
        <w:rPr>
          <w:rFonts w:ascii="Times New Roman" w:hAnsi="Times New Roman" w:cs="Times New Roman"/>
          <w:sz w:val="24"/>
          <w:szCs w:val="24"/>
        </w:rPr>
        <w:t xml:space="preserve">görevleriyle uyumlu olmalıdır. </w:t>
      </w:r>
    </w:p>
    <w:p w14:paraId="41D1E317" w14:textId="564C07DB" w:rsidR="00E83D55" w:rsidRPr="006809EB" w:rsidRDefault="007E1793" w:rsidP="003B2EAF">
      <w:pPr>
        <w:jc w:val="both"/>
        <w:rPr>
          <w:rFonts w:ascii="Times New Roman" w:hAnsi="Times New Roman" w:cs="Times New Roman"/>
          <w:sz w:val="24"/>
          <w:szCs w:val="24"/>
        </w:rPr>
      </w:pPr>
      <w:r w:rsidRPr="006809EB">
        <w:rPr>
          <w:rFonts w:ascii="Times New Roman" w:hAnsi="Times New Roman" w:cs="Times New Roman"/>
          <w:sz w:val="24"/>
          <w:szCs w:val="24"/>
        </w:rPr>
        <w:t xml:space="preserve">Çocuk Bakım ve Gençlik Hizmetleri </w:t>
      </w:r>
      <w:r w:rsidR="00E83D55" w:rsidRPr="006809EB">
        <w:rPr>
          <w:rFonts w:ascii="Times New Roman" w:hAnsi="Times New Roman" w:cs="Times New Roman"/>
          <w:sz w:val="24"/>
          <w:szCs w:val="24"/>
        </w:rPr>
        <w:t xml:space="preserve">Bölümü'nün eğitim amaçları aşağıda verilen </w:t>
      </w:r>
      <w:proofErr w:type="spellStart"/>
      <w:r w:rsidR="00E83D55" w:rsidRPr="006809EB">
        <w:rPr>
          <w:rFonts w:ascii="Times New Roman" w:hAnsi="Times New Roman" w:cs="Times New Roman"/>
          <w:sz w:val="24"/>
          <w:szCs w:val="24"/>
        </w:rPr>
        <w:t>Biruni</w:t>
      </w:r>
      <w:proofErr w:type="spellEnd"/>
      <w:r w:rsidR="00E83D55" w:rsidRPr="006809EB">
        <w:rPr>
          <w:rFonts w:ascii="Times New Roman" w:hAnsi="Times New Roman" w:cs="Times New Roman"/>
          <w:sz w:val="24"/>
          <w:szCs w:val="24"/>
        </w:rPr>
        <w:t xml:space="preserve"> Üniversitesi amaçları ile uyumlu olduğunu gösterir şekilde eşleştirilmiştir. </w:t>
      </w:r>
    </w:p>
    <w:p w14:paraId="2C01BEB3" w14:textId="77777777" w:rsidR="00E83D55" w:rsidRPr="006809EB" w:rsidRDefault="00E83D55" w:rsidP="003B2EAF">
      <w:pPr>
        <w:jc w:val="both"/>
        <w:rPr>
          <w:rFonts w:ascii="Times New Roman" w:hAnsi="Times New Roman" w:cs="Times New Roman"/>
          <w:sz w:val="24"/>
          <w:szCs w:val="24"/>
        </w:rPr>
      </w:pPr>
    </w:p>
    <w:p w14:paraId="59FDAE98" w14:textId="77777777" w:rsidR="003B2EAF" w:rsidRPr="006809EB" w:rsidRDefault="00E83D55" w:rsidP="003B2EAF">
      <w:pPr>
        <w:jc w:val="both"/>
        <w:rPr>
          <w:rFonts w:ascii="Times New Roman" w:hAnsi="Times New Roman" w:cs="Times New Roman"/>
          <w:sz w:val="24"/>
          <w:szCs w:val="24"/>
        </w:rPr>
      </w:pPr>
      <w:r w:rsidRPr="006809EB">
        <w:rPr>
          <w:rFonts w:ascii="Times New Roman" w:hAnsi="Times New Roman" w:cs="Times New Roman"/>
          <w:sz w:val="24"/>
          <w:szCs w:val="24"/>
        </w:rPr>
        <w:t xml:space="preserve">Toplamda kalite ve akreditasyonu gerçekleştirmek, </w:t>
      </w:r>
      <w:r w:rsidR="007C7D64" w:rsidRPr="006809EB">
        <w:rPr>
          <w:rFonts w:ascii="Times New Roman" w:hAnsi="Times New Roman" w:cs="Times New Roman"/>
          <w:sz w:val="24"/>
          <w:szCs w:val="24"/>
        </w:rPr>
        <w:t xml:space="preserve"> </w:t>
      </w:r>
      <w:r w:rsidRPr="006809EB">
        <w:rPr>
          <w:rFonts w:ascii="Times New Roman" w:hAnsi="Times New Roman" w:cs="Times New Roman"/>
          <w:sz w:val="24"/>
          <w:szCs w:val="24"/>
        </w:rPr>
        <w:t xml:space="preserve">akademik personelin nitelik ve niceliğinin sürekli geliştirilmesi, </w:t>
      </w:r>
      <w:r w:rsidR="007C7D64" w:rsidRPr="006809EB">
        <w:rPr>
          <w:rFonts w:ascii="Times New Roman" w:hAnsi="Times New Roman" w:cs="Times New Roman"/>
          <w:sz w:val="24"/>
          <w:szCs w:val="24"/>
        </w:rPr>
        <w:t xml:space="preserve"> </w:t>
      </w:r>
      <w:r w:rsidRPr="006809EB">
        <w:rPr>
          <w:rFonts w:ascii="Times New Roman" w:hAnsi="Times New Roman" w:cs="Times New Roman"/>
          <w:sz w:val="24"/>
          <w:szCs w:val="24"/>
        </w:rPr>
        <w:t xml:space="preserve">MYO kapsamında kurum kültürünün zenginleştirilmesi, </w:t>
      </w:r>
      <w:r w:rsidR="007C7D64" w:rsidRPr="006809EB">
        <w:rPr>
          <w:rFonts w:ascii="Times New Roman" w:hAnsi="Times New Roman" w:cs="Times New Roman"/>
          <w:sz w:val="24"/>
          <w:szCs w:val="24"/>
        </w:rPr>
        <w:t xml:space="preserve"> </w:t>
      </w:r>
      <w:r w:rsidRPr="006809EB">
        <w:rPr>
          <w:rFonts w:ascii="Times New Roman" w:hAnsi="Times New Roman" w:cs="Times New Roman"/>
          <w:sz w:val="24"/>
          <w:szCs w:val="24"/>
        </w:rPr>
        <w:t xml:space="preserve">ülkenin yeni şartlarına yönelik yeni programların açılması, </w:t>
      </w:r>
      <w:r w:rsidR="007C7D64" w:rsidRPr="006809EB">
        <w:rPr>
          <w:rFonts w:ascii="Times New Roman" w:hAnsi="Times New Roman" w:cs="Times New Roman"/>
          <w:sz w:val="24"/>
          <w:szCs w:val="24"/>
        </w:rPr>
        <w:t xml:space="preserve"> </w:t>
      </w:r>
      <w:r w:rsidRPr="006809EB">
        <w:rPr>
          <w:rFonts w:ascii="Times New Roman" w:hAnsi="Times New Roman" w:cs="Times New Roman"/>
          <w:sz w:val="24"/>
          <w:szCs w:val="24"/>
        </w:rPr>
        <w:t xml:space="preserve">açılan programların geliştirilmesi, </w:t>
      </w:r>
      <w:r w:rsidR="007C7D64" w:rsidRPr="006809EB">
        <w:rPr>
          <w:rFonts w:ascii="Times New Roman" w:hAnsi="Times New Roman" w:cs="Times New Roman"/>
          <w:sz w:val="24"/>
          <w:szCs w:val="24"/>
        </w:rPr>
        <w:t xml:space="preserve"> </w:t>
      </w:r>
      <w:r w:rsidRPr="006809EB">
        <w:rPr>
          <w:rFonts w:ascii="Times New Roman" w:hAnsi="Times New Roman" w:cs="Times New Roman"/>
          <w:sz w:val="24"/>
          <w:szCs w:val="24"/>
        </w:rPr>
        <w:t>öğrenci y</w:t>
      </w:r>
      <w:r w:rsidR="007C7D64" w:rsidRPr="006809EB">
        <w:rPr>
          <w:rFonts w:ascii="Times New Roman" w:hAnsi="Times New Roman" w:cs="Times New Roman"/>
          <w:sz w:val="24"/>
          <w:szCs w:val="24"/>
        </w:rPr>
        <w:t xml:space="preserve">etkinliklerinin geliştirilmesi, </w:t>
      </w:r>
      <w:r w:rsidRPr="006809EB">
        <w:rPr>
          <w:rFonts w:ascii="Times New Roman" w:hAnsi="Times New Roman" w:cs="Times New Roman"/>
          <w:sz w:val="24"/>
          <w:szCs w:val="24"/>
        </w:rPr>
        <w:t>bilimsel yayın ve projelerin niceliğinin ve niteliğinin arttırılması, idari personelin sayısını arttırmak ve niteliğini geliştirmektir.</w:t>
      </w:r>
    </w:p>
    <w:p w14:paraId="741FE7B0" w14:textId="77777777" w:rsidR="007C7D64" w:rsidRPr="006809EB" w:rsidRDefault="007C7D64" w:rsidP="003B2EAF">
      <w:pPr>
        <w:jc w:val="both"/>
        <w:rPr>
          <w:rFonts w:ascii="Times New Roman" w:hAnsi="Times New Roman" w:cs="Times New Roman"/>
          <w:sz w:val="24"/>
          <w:szCs w:val="24"/>
        </w:rPr>
      </w:pPr>
      <w:r w:rsidRPr="006809EB">
        <w:rPr>
          <w:rFonts w:ascii="Times New Roman" w:hAnsi="Times New Roman" w:cs="Times New Roman"/>
          <w:b/>
          <w:sz w:val="24"/>
          <w:szCs w:val="24"/>
        </w:rPr>
        <w:t>3.4</w:t>
      </w:r>
      <w:r w:rsidRPr="006809EB">
        <w:rPr>
          <w:rFonts w:ascii="Times New Roman" w:hAnsi="Times New Roman" w:cs="Times New Roman"/>
          <w:sz w:val="24"/>
          <w:szCs w:val="24"/>
        </w:rPr>
        <w:t xml:space="preserve">.Programın çeşitli iç ve dış paydaşlarını sürece dahil ederek belirlenmelidir. </w:t>
      </w:r>
    </w:p>
    <w:p w14:paraId="07084F6A" w14:textId="5E229687" w:rsidR="007C7D64" w:rsidRPr="006809EB" w:rsidRDefault="007E1793" w:rsidP="003B2EAF">
      <w:pPr>
        <w:jc w:val="both"/>
        <w:rPr>
          <w:rFonts w:ascii="Times New Roman" w:hAnsi="Times New Roman" w:cs="Times New Roman"/>
          <w:sz w:val="24"/>
          <w:szCs w:val="24"/>
        </w:rPr>
      </w:pPr>
      <w:r w:rsidRPr="006809EB">
        <w:rPr>
          <w:rFonts w:ascii="Times New Roman" w:hAnsi="Times New Roman" w:cs="Times New Roman"/>
          <w:sz w:val="24"/>
          <w:szCs w:val="24"/>
        </w:rPr>
        <w:t xml:space="preserve">Çocuk Bakım ve Gençlik Hizmetleri </w:t>
      </w:r>
      <w:r w:rsidR="007C7D64" w:rsidRPr="006809EB">
        <w:rPr>
          <w:rFonts w:ascii="Times New Roman" w:hAnsi="Times New Roman" w:cs="Times New Roman"/>
          <w:sz w:val="24"/>
          <w:szCs w:val="24"/>
        </w:rPr>
        <w:t xml:space="preserve">Bölümü amaçlarının, düzenli olarak gözden geçirilmesi ve güncellenmesi amacıyla iç ve dış paydaşlar listesi oluşturulmuş olup süreç yürütülmüştür. Hedef </w:t>
      </w:r>
      <w:proofErr w:type="spellStart"/>
      <w:r w:rsidR="007C7D64" w:rsidRPr="006809EB">
        <w:rPr>
          <w:rFonts w:ascii="Times New Roman" w:hAnsi="Times New Roman" w:cs="Times New Roman"/>
          <w:sz w:val="24"/>
          <w:szCs w:val="24"/>
        </w:rPr>
        <w:t>çalıştaylarında</w:t>
      </w:r>
      <w:proofErr w:type="spellEnd"/>
      <w:r w:rsidR="007C7D64" w:rsidRPr="006809EB">
        <w:rPr>
          <w:rFonts w:ascii="Times New Roman" w:hAnsi="Times New Roman" w:cs="Times New Roman"/>
          <w:sz w:val="24"/>
          <w:szCs w:val="24"/>
        </w:rPr>
        <w:t xml:space="preserve"> iç ve dış paydaşlarımız</w:t>
      </w:r>
    </w:p>
    <w:p w14:paraId="64DB4E60" w14:textId="77777777" w:rsidR="007C7D64" w:rsidRPr="006809EB" w:rsidRDefault="007C7D64" w:rsidP="003B2EAF">
      <w:pPr>
        <w:jc w:val="both"/>
        <w:rPr>
          <w:rFonts w:ascii="Times New Roman" w:hAnsi="Times New Roman" w:cs="Times New Roman"/>
          <w:sz w:val="24"/>
          <w:szCs w:val="24"/>
        </w:rPr>
      </w:pPr>
      <w:r w:rsidRPr="006809EB">
        <w:rPr>
          <w:rFonts w:ascii="Times New Roman" w:hAnsi="Times New Roman" w:cs="Times New Roman"/>
          <w:b/>
          <w:sz w:val="24"/>
          <w:szCs w:val="24"/>
        </w:rPr>
        <w:t>3.5.</w:t>
      </w:r>
      <w:r w:rsidRPr="006809EB">
        <w:rPr>
          <w:rFonts w:ascii="Times New Roman" w:hAnsi="Times New Roman" w:cs="Times New Roman"/>
          <w:sz w:val="24"/>
          <w:szCs w:val="24"/>
        </w:rPr>
        <w:t xml:space="preserve">Kolayca erişilebilecek şekilde yayımlanmış olmalıdır. </w:t>
      </w:r>
    </w:p>
    <w:p w14:paraId="4C5AB3E8" w14:textId="3BFF4F0A" w:rsidR="007C7D64" w:rsidRPr="006809EB" w:rsidRDefault="007E1793" w:rsidP="003B2EAF">
      <w:pPr>
        <w:jc w:val="both"/>
        <w:rPr>
          <w:rFonts w:ascii="Times New Roman" w:hAnsi="Times New Roman" w:cs="Times New Roman"/>
          <w:sz w:val="24"/>
          <w:szCs w:val="24"/>
        </w:rPr>
      </w:pPr>
      <w:r w:rsidRPr="006809EB">
        <w:rPr>
          <w:rFonts w:ascii="Times New Roman" w:hAnsi="Times New Roman" w:cs="Times New Roman"/>
          <w:sz w:val="24"/>
          <w:szCs w:val="24"/>
        </w:rPr>
        <w:t xml:space="preserve">Çocuk Bakım ve Gençlik Hizmetleri </w:t>
      </w:r>
      <w:r w:rsidR="007C7D64" w:rsidRPr="006809EB">
        <w:rPr>
          <w:rFonts w:ascii="Times New Roman" w:hAnsi="Times New Roman" w:cs="Times New Roman"/>
          <w:sz w:val="24"/>
          <w:szCs w:val="24"/>
        </w:rPr>
        <w:t xml:space="preserve">Bölümü'nün amaçları ulusal ve uluslararası kurumlar ile yöneticiler, öğretim üye/elemanları ve öğrenciler gibi tüm paydaşların her an ulaşabileceği şekilde </w:t>
      </w:r>
      <w:proofErr w:type="spellStart"/>
      <w:r w:rsidR="007C7D64" w:rsidRPr="006809EB">
        <w:rPr>
          <w:rFonts w:ascii="Times New Roman" w:hAnsi="Times New Roman" w:cs="Times New Roman"/>
          <w:sz w:val="24"/>
          <w:szCs w:val="24"/>
        </w:rPr>
        <w:t>Biruni</w:t>
      </w:r>
      <w:proofErr w:type="spellEnd"/>
      <w:r w:rsidR="007C7D64" w:rsidRPr="006809EB">
        <w:rPr>
          <w:rFonts w:ascii="Times New Roman" w:hAnsi="Times New Roman" w:cs="Times New Roman"/>
          <w:sz w:val="24"/>
          <w:szCs w:val="24"/>
        </w:rPr>
        <w:t xml:space="preserve"> Üniversitesi Eğitim Bilgi Sistemi üzerinde yayımlanmış ve web sitesinde duyurulmuştur.</w:t>
      </w:r>
    </w:p>
    <w:p w14:paraId="4EB4AEDC" w14:textId="77777777" w:rsidR="007C7D64" w:rsidRPr="006809EB" w:rsidRDefault="007C7D64" w:rsidP="003B2EAF">
      <w:pPr>
        <w:jc w:val="both"/>
        <w:rPr>
          <w:rFonts w:ascii="Times New Roman" w:hAnsi="Times New Roman" w:cs="Times New Roman"/>
          <w:sz w:val="24"/>
          <w:szCs w:val="24"/>
        </w:rPr>
      </w:pPr>
      <w:r w:rsidRPr="006809EB">
        <w:rPr>
          <w:rFonts w:ascii="Times New Roman" w:hAnsi="Times New Roman" w:cs="Times New Roman"/>
          <w:b/>
          <w:sz w:val="24"/>
          <w:szCs w:val="24"/>
        </w:rPr>
        <w:t>3.6</w:t>
      </w:r>
      <w:r w:rsidRPr="006809EB">
        <w:rPr>
          <w:rFonts w:ascii="Times New Roman" w:hAnsi="Times New Roman" w:cs="Times New Roman"/>
          <w:sz w:val="24"/>
          <w:szCs w:val="24"/>
        </w:rPr>
        <w:t xml:space="preserve">.Programın iç ve dış paydaşlarının gereksinimleri doğrultusunda uygun aralıklarla güncellenmelidir. </w:t>
      </w:r>
    </w:p>
    <w:p w14:paraId="04A51720" w14:textId="77777777" w:rsidR="000E308A" w:rsidRPr="006809EB" w:rsidRDefault="007C7D64" w:rsidP="003B2EAF">
      <w:pPr>
        <w:jc w:val="both"/>
        <w:rPr>
          <w:rFonts w:ascii="Times New Roman" w:hAnsi="Times New Roman" w:cs="Times New Roman"/>
          <w:sz w:val="24"/>
          <w:szCs w:val="24"/>
        </w:rPr>
      </w:pPr>
      <w:r w:rsidRPr="006809EB">
        <w:rPr>
          <w:rFonts w:ascii="Times New Roman" w:hAnsi="Times New Roman" w:cs="Times New Roman"/>
          <w:sz w:val="24"/>
          <w:szCs w:val="24"/>
        </w:rPr>
        <w:t>Bölüm İç Paydaşları; Rektörlük, Akademik Personel, İdari Personel</w:t>
      </w:r>
      <w:r w:rsidR="000E308A" w:rsidRPr="006809EB">
        <w:rPr>
          <w:rFonts w:ascii="Times New Roman" w:hAnsi="Times New Roman" w:cs="Times New Roman"/>
          <w:sz w:val="24"/>
          <w:szCs w:val="24"/>
        </w:rPr>
        <w:t>, Mevcut kayıtlı öğrencilerdir.</w:t>
      </w:r>
    </w:p>
    <w:p w14:paraId="4C74DB00" w14:textId="46EAFCDD" w:rsidR="007C7D64" w:rsidRPr="006809EB" w:rsidRDefault="007C7D64" w:rsidP="000E308A">
      <w:pPr>
        <w:jc w:val="both"/>
        <w:rPr>
          <w:rFonts w:ascii="Times New Roman" w:hAnsi="Times New Roman" w:cs="Times New Roman"/>
          <w:sz w:val="24"/>
          <w:szCs w:val="24"/>
        </w:rPr>
      </w:pPr>
      <w:r w:rsidRPr="006809EB">
        <w:rPr>
          <w:rFonts w:ascii="Times New Roman" w:hAnsi="Times New Roman" w:cs="Times New Roman"/>
          <w:sz w:val="24"/>
          <w:szCs w:val="24"/>
        </w:rPr>
        <w:lastRenderedPageBreak/>
        <w:t xml:space="preserve">Bölüm Dış Paydaşları; </w:t>
      </w:r>
      <w:r w:rsidR="000E308A" w:rsidRPr="006809EB">
        <w:rPr>
          <w:rFonts w:ascii="Times New Roman" w:hAnsi="Times New Roman" w:cs="Times New Roman"/>
          <w:sz w:val="24"/>
          <w:szCs w:val="24"/>
        </w:rPr>
        <w:t xml:space="preserve">Mezun Öğrencilerimiz, </w:t>
      </w:r>
      <w:r w:rsidR="00950FA2" w:rsidRPr="006809EB">
        <w:rPr>
          <w:rFonts w:ascii="Times New Roman" w:hAnsi="Times New Roman" w:cs="Times New Roman"/>
          <w:sz w:val="24"/>
          <w:szCs w:val="24"/>
        </w:rPr>
        <w:t xml:space="preserve">Mezun Öğrencilerimiz, </w:t>
      </w:r>
      <w:proofErr w:type="spellStart"/>
      <w:r w:rsidR="00950FA2" w:rsidRPr="006809EB">
        <w:rPr>
          <w:rFonts w:ascii="Times New Roman" w:hAnsi="Times New Roman" w:cs="Times New Roman"/>
          <w:sz w:val="24"/>
          <w:szCs w:val="24"/>
        </w:rPr>
        <w:t>Biruni</w:t>
      </w:r>
      <w:proofErr w:type="spellEnd"/>
      <w:r w:rsidR="00950FA2" w:rsidRPr="006809EB">
        <w:rPr>
          <w:rFonts w:ascii="Times New Roman" w:hAnsi="Times New Roman" w:cs="Times New Roman"/>
          <w:sz w:val="24"/>
          <w:szCs w:val="24"/>
        </w:rPr>
        <w:t xml:space="preserve"> Üniversite Hastanesi, BBA Akademi, Özel Yakamoz Anaokulu, Zeytinburnu AKDEM </w:t>
      </w:r>
      <w:r w:rsidR="000E308A" w:rsidRPr="006809EB">
        <w:rPr>
          <w:rFonts w:ascii="Times New Roman" w:hAnsi="Times New Roman" w:cs="Times New Roman"/>
          <w:sz w:val="24"/>
          <w:szCs w:val="24"/>
        </w:rPr>
        <w:t xml:space="preserve">olarak belirlenmiş olup, iç ve dış paydaşlarının gereksinimleri doğrultusunda her yıl güncellemeler yapılacaktır. </w:t>
      </w:r>
    </w:p>
    <w:p w14:paraId="3A026791" w14:textId="77777777" w:rsidR="001C5F5E" w:rsidRPr="006809EB" w:rsidRDefault="001C5F5E" w:rsidP="000E308A">
      <w:pPr>
        <w:jc w:val="both"/>
        <w:rPr>
          <w:rFonts w:ascii="Times New Roman" w:hAnsi="Times New Roman" w:cs="Times New Roman"/>
          <w:b/>
          <w:sz w:val="24"/>
          <w:szCs w:val="24"/>
        </w:rPr>
      </w:pPr>
      <w:r w:rsidRPr="006809EB">
        <w:rPr>
          <w:rFonts w:ascii="Times New Roman" w:hAnsi="Times New Roman" w:cs="Times New Roman"/>
          <w:b/>
          <w:sz w:val="24"/>
          <w:szCs w:val="24"/>
        </w:rPr>
        <w:t xml:space="preserve">4.PROGRAM ÇIKTILARI </w:t>
      </w:r>
    </w:p>
    <w:p w14:paraId="094BF3FB" w14:textId="1E8CB5B1" w:rsidR="000E308A" w:rsidRPr="006809EB" w:rsidRDefault="001C5F5E" w:rsidP="000E308A">
      <w:pPr>
        <w:jc w:val="both"/>
        <w:rPr>
          <w:rFonts w:ascii="Times New Roman" w:hAnsi="Times New Roman" w:cs="Times New Roman"/>
          <w:sz w:val="24"/>
          <w:szCs w:val="24"/>
        </w:rPr>
      </w:pPr>
      <w:r w:rsidRPr="006809EB">
        <w:rPr>
          <w:rFonts w:ascii="Times New Roman" w:hAnsi="Times New Roman" w:cs="Times New Roman"/>
          <w:b/>
          <w:sz w:val="24"/>
          <w:szCs w:val="24"/>
        </w:rPr>
        <w:t>4.1.</w:t>
      </w:r>
      <w:r w:rsidRPr="006809EB">
        <w:rPr>
          <w:rFonts w:ascii="Times New Roman" w:hAnsi="Times New Roman" w:cs="Times New Roman"/>
          <w:sz w:val="24"/>
          <w:szCs w:val="24"/>
        </w:rPr>
        <w:t>Program çıktıları, program eğitim amaçlarına ulaşabilmek için gerekli bilgi, beceri ve davranış bileşenlerinin tümünü kapsamalı ve ilgili (MÜDEK,</w:t>
      </w:r>
      <w:r w:rsidR="007D0946" w:rsidRPr="006809EB">
        <w:rPr>
          <w:rFonts w:ascii="Times New Roman" w:hAnsi="Times New Roman" w:cs="Times New Roman"/>
          <w:sz w:val="24"/>
          <w:szCs w:val="24"/>
        </w:rPr>
        <w:t xml:space="preserve"> </w:t>
      </w:r>
      <w:r w:rsidRPr="006809EB">
        <w:rPr>
          <w:rFonts w:ascii="Times New Roman" w:hAnsi="Times New Roman" w:cs="Times New Roman"/>
          <w:sz w:val="24"/>
          <w:szCs w:val="24"/>
        </w:rPr>
        <w:t>FEDEK,</w:t>
      </w:r>
      <w:r w:rsidR="007D0946" w:rsidRPr="006809EB">
        <w:rPr>
          <w:rFonts w:ascii="Times New Roman" w:hAnsi="Times New Roman" w:cs="Times New Roman"/>
          <w:sz w:val="24"/>
          <w:szCs w:val="24"/>
        </w:rPr>
        <w:t xml:space="preserve"> </w:t>
      </w:r>
      <w:r w:rsidRPr="006809EB">
        <w:rPr>
          <w:rFonts w:ascii="Times New Roman" w:hAnsi="Times New Roman" w:cs="Times New Roman"/>
          <w:sz w:val="24"/>
          <w:szCs w:val="24"/>
        </w:rPr>
        <w:t>SABAK,</w:t>
      </w:r>
      <w:r w:rsidR="007D0946" w:rsidRPr="006809EB">
        <w:rPr>
          <w:rFonts w:ascii="Times New Roman" w:hAnsi="Times New Roman" w:cs="Times New Roman"/>
          <w:sz w:val="24"/>
          <w:szCs w:val="24"/>
        </w:rPr>
        <w:t xml:space="preserve"> </w:t>
      </w:r>
      <w:r w:rsidRPr="006809EB">
        <w:rPr>
          <w:rFonts w:ascii="Times New Roman" w:hAnsi="Times New Roman" w:cs="Times New Roman"/>
          <w:sz w:val="24"/>
          <w:szCs w:val="24"/>
        </w:rPr>
        <w:t>EPDAD vb. gibi) Değerlendirme Çıktılarını da içerecek biçimde tanımlanmalıdır. Programlar, program eğitim amaçlarıyla tutarlı olmak koşuluyla, kendilerine özgü ek program çıktıları tanımlayabilirler.</w:t>
      </w:r>
    </w:p>
    <w:p w14:paraId="742ED44C" w14:textId="6A588BBE" w:rsidR="009F60B7" w:rsidRPr="006809EB" w:rsidRDefault="009F60B7" w:rsidP="009F60B7">
      <w:pPr>
        <w:jc w:val="both"/>
        <w:rPr>
          <w:rFonts w:ascii="Times New Roman" w:hAnsi="Times New Roman" w:cs="Times New Roman"/>
          <w:sz w:val="24"/>
          <w:szCs w:val="24"/>
        </w:rPr>
      </w:pPr>
      <w:r w:rsidRPr="006809EB">
        <w:rPr>
          <w:rFonts w:ascii="Times New Roman" w:hAnsi="Times New Roman" w:cs="Times New Roman"/>
          <w:sz w:val="24"/>
          <w:szCs w:val="24"/>
        </w:rPr>
        <w:t>Program çıktıları, program eğitim amaçlarına ulaşabilmek için gerekli bilgi, beceri ve yeterliklerin tümünü kapsamaktadır. Program çıktılarını belirleme yöntemi; Bologna süreci içerisinde her ders için belirlenen kriterler numaralandırılarak ders kazanımları programı yeterliliği altında 0-5 puan arasında değerlendirilmektedir. Her dönem başı ve dönem sonu dersin sorumlu öğretim üye/elemanı tarafından, öğrencilerden alınan geri bildirimler ve güncel kaynaklar doğrultusunda program çıktıları güncellenmektedir.</w:t>
      </w:r>
    </w:p>
    <w:p w14:paraId="5925AB94" w14:textId="77777777" w:rsidR="002A1F3B" w:rsidRPr="006809EB" w:rsidRDefault="002A1F3B" w:rsidP="009F60B7">
      <w:pPr>
        <w:jc w:val="both"/>
        <w:rPr>
          <w:rFonts w:ascii="Times New Roman" w:hAnsi="Times New Roman" w:cs="Times New Roman"/>
          <w:sz w:val="24"/>
          <w:szCs w:val="24"/>
        </w:rPr>
      </w:pPr>
    </w:p>
    <w:p w14:paraId="1C364657" w14:textId="6149DC31" w:rsidR="00954FC8" w:rsidRPr="006809EB" w:rsidRDefault="003A6A67" w:rsidP="009F60B7">
      <w:pPr>
        <w:jc w:val="both"/>
        <w:rPr>
          <w:rFonts w:ascii="Times New Roman" w:hAnsi="Times New Roman" w:cs="Times New Roman"/>
          <w:sz w:val="24"/>
          <w:szCs w:val="24"/>
        </w:rPr>
      </w:pPr>
      <w:r w:rsidRPr="006809EB">
        <w:rPr>
          <w:rFonts w:ascii="Times New Roman" w:hAnsi="Times New Roman" w:cs="Times New Roman"/>
          <w:sz w:val="24"/>
          <w:szCs w:val="24"/>
        </w:rPr>
        <w:t>Çocuk Gelişimi</w:t>
      </w:r>
      <w:r w:rsidR="00954FC8" w:rsidRPr="006809EB">
        <w:rPr>
          <w:rFonts w:ascii="Times New Roman" w:hAnsi="Times New Roman" w:cs="Times New Roman"/>
          <w:sz w:val="24"/>
          <w:szCs w:val="24"/>
        </w:rPr>
        <w:t xml:space="preserve"> Programı Program Çıktıları;</w:t>
      </w:r>
    </w:p>
    <w:p w14:paraId="4CC6B2D4" w14:textId="3B0649A9" w:rsidR="000A0962" w:rsidRPr="006809EB" w:rsidRDefault="000A0962" w:rsidP="000A0962">
      <w:pPr>
        <w:jc w:val="both"/>
        <w:rPr>
          <w:rFonts w:ascii="Times New Roman" w:hAnsi="Times New Roman" w:cs="Times New Roman"/>
          <w:sz w:val="24"/>
          <w:szCs w:val="24"/>
        </w:rPr>
      </w:pPr>
      <w:r w:rsidRPr="006809EB">
        <w:rPr>
          <w:rFonts w:ascii="Times New Roman" w:hAnsi="Times New Roman" w:cs="Times New Roman"/>
          <w:sz w:val="24"/>
          <w:szCs w:val="24"/>
        </w:rPr>
        <w:t>P1.</w:t>
      </w:r>
      <w:r w:rsidR="00950FA2" w:rsidRPr="006809EB">
        <w:t xml:space="preserve"> </w:t>
      </w:r>
      <w:r w:rsidR="00950FA2" w:rsidRPr="006809EB">
        <w:rPr>
          <w:rFonts w:ascii="Times New Roman" w:hAnsi="Times New Roman" w:cs="Times New Roman"/>
          <w:sz w:val="24"/>
          <w:szCs w:val="24"/>
        </w:rPr>
        <w:t>Özel eğitim kurumlarındaki çocukların, okul öncesi eğitim kurumlarındaki çocukların ve çocuk kliniklerindeki oyun odalarında tedavileri süren çocukların, gelişim alanlarını (bedensel, zihinsel, sosyal ve duygusal) destekler.</w:t>
      </w:r>
    </w:p>
    <w:p w14:paraId="624E1F34" w14:textId="1A340ECB" w:rsidR="000A0962" w:rsidRPr="006809EB" w:rsidRDefault="00950FA2" w:rsidP="000A0962">
      <w:pPr>
        <w:jc w:val="both"/>
        <w:rPr>
          <w:rFonts w:ascii="Times New Roman" w:hAnsi="Times New Roman" w:cs="Times New Roman"/>
          <w:sz w:val="24"/>
          <w:szCs w:val="24"/>
        </w:rPr>
      </w:pPr>
      <w:r w:rsidRPr="006809EB">
        <w:rPr>
          <w:rFonts w:ascii="Times New Roman" w:hAnsi="Times New Roman" w:cs="Times New Roman"/>
          <w:sz w:val="24"/>
          <w:szCs w:val="24"/>
        </w:rPr>
        <w:t>P2. Çocuklara kişilik kazandırmak ve onu hayata hazırlamak için eğitim ve öğretim yöntemlerini sabırla, şefkatle ve çocuğun kişilik özelliklerini dikkate alarak uygulama yapar.</w:t>
      </w:r>
      <w:r w:rsidR="000A0962" w:rsidRPr="006809EB">
        <w:rPr>
          <w:rFonts w:ascii="Times New Roman" w:hAnsi="Times New Roman" w:cs="Times New Roman"/>
          <w:sz w:val="24"/>
          <w:szCs w:val="24"/>
        </w:rPr>
        <w:t>P3. Alanıyla ilgili temel mesleki yasal mevzuata uygun davranır.</w:t>
      </w:r>
    </w:p>
    <w:p w14:paraId="6A0FE7BA" w14:textId="2D30217C" w:rsidR="000A0962" w:rsidRPr="006809EB" w:rsidRDefault="000A0962" w:rsidP="000A0962">
      <w:pPr>
        <w:jc w:val="both"/>
        <w:rPr>
          <w:rFonts w:ascii="Times New Roman" w:hAnsi="Times New Roman" w:cs="Times New Roman"/>
          <w:sz w:val="24"/>
          <w:szCs w:val="24"/>
        </w:rPr>
      </w:pPr>
      <w:r w:rsidRPr="006809EB">
        <w:rPr>
          <w:rFonts w:ascii="Times New Roman" w:hAnsi="Times New Roman" w:cs="Times New Roman"/>
          <w:sz w:val="24"/>
          <w:szCs w:val="24"/>
        </w:rPr>
        <w:t>P</w:t>
      </w:r>
      <w:r w:rsidR="00950FA2" w:rsidRPr="006809EB">
        <w:rPr>
          <w:rFonts w:ascii="Times New Roman" w:hAnsi="Times New Roman" w:cs="Times New Roman"/>
          <w:sz w:val="24"/>
          <w:szCs w:val="24"/>
        </w:rPr>
        <w:t>3</w:t>
      </w:r>
      <w:r w:rsidRPr="006809EB">
        <w:rPr>
          <w:rFonts w:ascii="Times New Roman" w:hAnsi="Times New Roman" w:cs="Times New Roman"/>
          <w:sz w:val="24"/>
          <w:szCs w:val="24"/>
        </w:rPr>
        <w:t xml:space="preserve">. </w:t>
      </w:r>
      <w:r w:rsidR="00950FA2" w:rsidRPr="006809EB">
        <w:rPr>
          <w:rFonts w:ascii="Times New Roman" w:hAnsi="Times New Roman" w:cs="Times New Roman"/>
          <w:sz w:val="24"/>
          <w:szCs w:val="24"/>
        </w:rPr>
        <w:t>Eğitim ve öğretimini üzerine aldığı çocukların davranışlarını gözlemler, yeteneklerini geliştirici etkinlikler düzenler. Gelişimle ilgili temel kavramları bilir</w:t>
      </w:r>
    </w:p>
    <w:p w14:paraId="7F39C29A" w14:textId="6C9E912B" w:rsidR="000A0962" w:rsidRPr="006809EB" w:rsidRDefault="00950FA2" w:rsidP="000A0962">
      <w:pPr>
        <w:jc w:val="both"/>
        <w:rPr>
          <w:rFonts w:ascii="Times New Roman" w:hAnsi="Times New Roman" w:cs="Times New Roman"/>
          <w:sz w:val="24"/>
          <w:szCs w:val="24"/>
        </w:rPr>
      </w:pPr>
      <w:r w:rsidRPr="006809EB">
        <w:rPr>
          <w:rFonts w:ascii="Times New Roman" w:hAnsi="Times New Roman" w:cs="Times New Roman"/>
          <w:sz w:val="24"/>
          <w:szCs w:val="24"/>
        </w:rPr>
        <w:t>P4</w:t>
      </w:r>
      <w:r w:rsidR="000A0962" w:rsidRPr="006809EB">
        <w:rPr>
          <w:rFonts w:ascii="Times New Roman" w:hAnsi="Times New Roman" w:cs="Times New Roman"/>
          <w:sz w:val="24"/>
          <w:szCs w:val="24"/>
        </w:rPr>
        <w:t xml:space="preserve">. </w:t>
      </w:r>
      <w:r w:rsidRPr="006809EB">
        <w:rPr>
          <w:rFonts w:ascii="Times New Roman" w:hAnsi="Times New Roman" w:cs="Times New Roman"/>
          <w:sz w:val="24"/>
          <w:szCs w:val="24"/>
        </w:rPr>
        <w:t>Çocuklarla birlikte olduğu süreçte onlara iyi alışkanlıklar kazandırmak, kötü davranışlara karşı önleyici tedbirler almak için rehberlik yapma yeterliliğine sahip olur</w:t>
      </w:r>
    </w:p>
    <w:p w14:paraId="65EB8DB2" w14:textId="23870817" w:rsidR="000A0962" w:rsidRPr="006809EB" w:rsidRDefault="00950FA2" w:rsidP="000A0962">
      <w:pPr>
        <w:jc w:val="both"/>
        <w:rPr>
          <w:rFonts w:ascii="Times New Roman" w:hAnsi="Times New Roman" w:cs="Times New Roman"/>
          <w:sz w:val="24"/>
          <w:szCs w:val="24"/>
        </w:rPr>
      </w:pPr>
      <w:r w:rsidRPr="006809EB">
        <w:rPr>
          <w:rFonts w:ascii="Times New Roman" w:hAnsi="Times New Roman" w:cs="Times New Roman"/>
          <w:sz w:val="24"/>
          <w:szCs w:val="24"/>
        </w:rPr>
        <w:t>P5</w:t>
      </w:r>
      <w:r w:rsidR="000A0962" w:rsidRPr="006809EB">
        <w:rPr>
          <w:rFonts w:ascii="Times New Roman" w:hAnsi="Times New Roman" w:cs="Times New Roman"/>
          <w:sz w:val="24"/>
          <w:szCs w:val="24"/>
        </w:rPr>
        <w:t xml:space="preserve">. </w:t>
      </w:r>
      <w:r w:rsidRPr="006809EB">
        <w:rPr>
          <w:rFonts w:ascii="Times New Roman" w:hAnsi="Times New Roman" w:cs="Times New Roman"/>
          <w:sz w:val="24"/>
          <w:szCs w:val="24"/>
        </w:rPr>
        <w:t>Okul öncesi eğitim kurumlarındaki çocuklara özel eğitim kurumlarındaki çocuklara drama, resim, müzik, bilgisayar eğitimi verebilir</w:t>
      </w:r>
    </w:p>
    <w:p w14:paraId="18A7DA55" w14:textId="743CFA93" w:rsidR="000A0962" w:rsidRPr="006809EB" w:rsidRDefault="000A0962" w:rsidP="000A0962">
      <w:pPr>
        <w:jc w:val="both"/>
        <w:rPr>
          <w:rFonts w:ascii="Times New Roman" w:hAnsi="Times New Roman" w:cs="Times New Roman"/>
          <w:sz w:val="24"/>
          <w:szCs w:val="24"/>
        </w:rPr>
      </w:pPr>
      <w:r w:rsidRPr="006809EB">
        <w:rPr>
          <w:rFonts w:ascii="Times New Roman" w:hAnsi="Times New Roman" w:cs="Times New Roman"/>
          <w:sz w:val="24"/>
          <w:szCs w:val="24"/>
        </w:rPr>
        <w:t>P</w:t>
      </w:r>
      <w:r w:rsidR="00950FA2" w:rsidRPr="006809EB">
        <w:rPr>
          <w:rFonts w:ascii="Times New Roman" w:hAnsi="Times New Roman" w:cs="Times New Roman"/>
          <w:sz w:val="24"/>
          <w:szCs w:val="24"/>
        </w:rPr>
        <w:t>6</w:t>
      </w:r>
      <w:r w:rsidRPr="006809EB">
        <w:rPr>
          <w:rFonts w:ascii="Times New Roman" w:hAnsi="Times New Roman" w:cs="Times New Roman"/>
          <w:sz w:val="24"/>
          <w:szCs w:val="24"/>
        </w:rPr>
        <w:t xml:space="preserve">. </w:t>
      </w:r>
      <w:r w:rsidR="003A6A67" w:rsidRPr="006809EB">
        <w:rPr>
          <w:rFonts w:ascii="Times New Roman" w:hAnsi="Times New Roman" w:cs="Times New Roman"/>
          <w:sz w:val="24"/>
          <w:szCs w:val="24"/>
        </w:rPr>
        <w:t>Mesleği ile ilgili gerekli sağlık ve emniyet tedbirlerini alarak, olağan dışı durumlarda soğukkanlı şekilde çocukları koruyabilir ve ilk yardım uygulayabilir</w:t>
      </w:r>
    </w:p>
    <w:p w14:paraId="7A6F9B3C" w14:textId="50F2686E" w:rsidR="000A0962" w:rsidRPr="006809EB" w:rsidRDefault="000A0962" w:rsidP="000A0962">
      <w:pPr>
        <w:jc w:val="both"/>
        <w:rPr>
          <w:rFonts w:ascii="Times New Roman" w:hAnsi="Times New Roman" w:cs="Times New Roman"/>
          <w:sz w:val="24"/>
          <w:szCs w:val="24"/>
        </w:rPr>
      </w:pPr>
      <w:r w:rsidRPr="006809EB">
        <w:rPr>
          <w:rFonts w:ascii="Times New Roman" w:hAnsi="Times New Roman" w:cs="Times New Roman"/>
          <w:sz w:val="24"/>
          <w:szCs w:val="24"/>
        </w:rPr>
        <w:t>P</w:t>
      </w:r>
      <w:r w:rsidR="00950FA2" w:rsidRPr="006809EB">
        <w:rPr>
          <w:rFonts w:ascii="Times New Roman" w:hAnsi="Times New Roman" w:cs="Times New Roman"/>
          <w:sz w:val="24"/>
          <w:szCs w:val="24"/>
        </w:rPr>
        <w:t>7</w:t>
      </w:r>
      <w:r w:rsidRPr="006809EB">
        <w:rPr>
          <w:rFonts w:ascii="Times New Roman" w:hAnsi="Times New Roman" w:cs="Times New Roman"/>
          <w:sz w:val="24"/>
          <w:szCs w:val="24"/>
        </w:rPr>
        <w:t xml:space="preserve">. </w:t>
      </w:r>
      <w:r w:rsidR="003A6A67" w:rsidRPr="006809EB">
        <w:rPr>
          <w:rFonts w:ascii="Times New Roman" w:hAnsi="Times New Roman" w:cs="Times New Roman"/>
          <w:sz w:val="24"/>
          <w:szCs w:val="24"/>
        </w:rPr>
        <w:t>Çocuklarla ilgili tüm eğitim kurumlarının yönetimi, görev tanımlarını ve işleyişini bilir</w:t>
      </w:r>
    </w:p>
    <w:p w14:paraId="26A33B05" w14:textId="3A036ACD" w:rsidR="000A0962" w:rsidRPr="006809EB" w:rsidRDefault="000A0962" w:rsidP="000A0962">
      <w:pPr>
        <w:jc w:val="both"/>
        <w:rPr>
          <w:rFonts w:ascii="Times New Roman" w:hAnsi="Times New Roman" w:cs="Times New Roman"/>
          <w:sz w:val="24"/>
          <w:szCs w:val="24"/>
        </w:rPr>
      </w:pPr>
      <w:r w:rsidRPr="006809EB">
        <w:rPr>
          <w:rFonts w:ascii="Times New Roman" w:hAnsi="Times New Roman" w:cs="Times New Roman"/>
          <w:sz w:val="24"/>
          <w:szCs w:val="24"/>
        </w:rPr>
        <w:t>P</w:t>
      </w:r>
      <w:r w:rsidR="00950FA2" w:rsidRPr="006809EB">
        <w:rPr>
          <w:rFonts w:ascii="Times New Roman" w:hAnsi="Times New Roman" w:cs="Times New Roman"/>
          <w:sz w:val="24"/>
          <w:szCs w:val="24"/>
        </w:rPr>
        <w:t>8</w:t>
      </w:r>
      <w:r w:rsidRPr="006809EB">
        <w:rPr>
          <w:rFonts w:ascii="Times New Roman" w:hAnsi="Times New Roman" w:cs="Times New Roman"/>
          <w:sz w:val="24"/>
          <w:szCs w:val="24"/>
        </w:rPr>
        <w:t xml:space="preserve">. </w:t>
      </w:r>
      <w:r w:rsidR="003A6A67" w:rsidRPr="006809EB">
        <w:rPr>
          <w:rFonts w:ascii="Times New Roman" w:hAnsi="Times New Roman" w:cs="Times New Roman"/>
          <w:sz w:val="24"/>
          <w:szCs w:val="24"/>
        </w:rPr>
        <w:t>Sanat, Yaratıcılık ve yaratıcı düşünce kavramlarını geliştirir</w:t>
      </w:r>
    </w:p>
    <w:p w14:paraId="5F1BE9C9" w14:textId="73DC6DE1" w:rsidR="000A0962" w:rsidRPr="006809EB" w:rsidRDefault="000A0962" w:rsidP="000A0962">
      <w:pPr>
        <w:jc w:val="both"/>
        <w:rPr>
          <w:rFonts w:ascii="Times New Roman" w:hAnsi="Times New Roman" w:cs="Times New Roman"/>
          <w:sz w:val="24"/>
          <w:szCs w:val="24"/>
        </w:rPr>
      </w:pPr>
      <w:r w:rsidRPr="006809EB">
        <w:rPr>
          <w:rFonts w:ascii="Times New Roman" w:hAnsi="Times New Roman" w:cs="Times New Roman"/>
          <w:sz w:val="24"/>
          <w:szCs w:val="24"/>
        </w:rPr>
        <w:t>P</w:t>
      </w:r>
      <w:r w:rsidR="00950FA2" w:rsidRPr="006809EB">
        <w:rPr>
          <w:rFonts w:ascii="Times New Roman" w:hAnsi="Times New Roman" w:cs="Times New Roman"/>
          <w:sz w:val="24"/>
          <w:szCs w:val="24"/>
        </w:rPr>
        <w:t>9</w:t>
      </w:r>
      <w:r w:rsidRPr="006809EB">
        <w:rPr>
          <w:rFonts w:ascii="Times New Roman" w:hAnsi="Times New Roman" w:cs="Times New Roman"/>
          <w:sz w:val="24"/>
          <w:szCs w:val="24"/>
        </w:rPr>
        <w:t xml:space="preserve">. </w:t>
      </w:r>
      <w:r w:rsidR="003A6A67" w:rsidRPr="006809EB">
        <w:rPr>
          <w:rFonts w:ascii="Times New Roman" w:hAnsi="Times New Roman" w:cs="Times New Roman"/>
          <w:sz w:val="24"/>
          <w:szCs w:val="24"/>
        </w:rPr>
        <w:t>Okul öncesi eğitimde oyunun yerini ve önemini kavrar</w:t>
      </w:r>
    </w:p>
    <w:p w14:paraId="4CE49BFC" w14:textId="438A3C6A" w:rsidR="000A0962" w:rsidRPr="006809EB" w:rsidRDefault="000A0962" w:rsidP="000A0962">
      <w:pPr>
        <w:jc w:val="both"/>
        <w:rPr>
          <w:rFonts w:ascii="Times New Roman" w:hAnsi="Times New Roman" w:cs="Times New Roman"/>
          <w:sz w:val="24"/>
          <w:szCs w:val="24"/>
        </w:rPr>
      </w:pPr>
      <w:r w:rsidRPr="006809EB">
        <w:rPr>
          <w:rFonts w:ascii="Times New Roman" w:hAnsi="Times New Roman" w:cs="Times New Roman"/>
          <w:sz w:val="24"/>
          <w:szCs w:val="24"/>
        </w:rPr>
        <w:t>P</w:t>
      </w:r>
      <w:r w:rsidR="00950FA2" w:rsidRPr="006809EB">
        <w:rPr>
          <w:rFonts w:ascii="Times New Roman" w:hAnsi="Times New Roman" w:cs="Times New Roman"/>
          <w:sz w:val="24"/>
          <w:szCs w:val="24"/>
        </w:rPr>
        <w:t>10</w:t>
      </w:r>
      <w:r w:rsidRPr="006809EB">
        <w:rPr>
          <w:rFonts w:ascii="Times New Roman" w:hAnsi="Times New Roman" w:cs="Times New Roman"/>
          <w:sz w:val="24"/>
          <w:szCs w:val="24"/>
        </w:rPr>
        <w:t xml:space="preserve">. </w:t>
      </w:r>
      <w:r w:rsidR="003A6A67" w:rsidRPr="006809EB">
        <w:rPr>
          <w:rFonts w:ascii="Times New Roman" w:hAnsi="Times New Roman" w:cs="Times New Roman"/>
          <w:sz w:val="24"/>
          <w:szCs w:val="24"/>
        </w:rPr>
        <w:t>Gelişimle ilgili temel kavramları bilir ve fiziksel zihinsel işitme, görme engellilerin dil gelişimi ve iletişim bozukluğu olan çocukların hasta çocukların tanımı, çeşitlerini, nedenlerini, gelişim özelliklerini ve eğitim ilkelerini kavrar.</w:t>
      </w:r>
    </w:p>
    <w:p w14:paraId="7940F5D3" w14:textId="73555A4C" w:rsidR="000A0962" w:rsidRPr="006809EB" w:rsidRDefault="00950FA2" w:rsidP="000A0962">
      <w:pPr>
        <w:jc w:val="both"/>
        <w:rPr>
          <w:rFonts w:ascii="Times New Roman" w:hAnsi="Times New Roman" w:cs="Times New Roman"/>
          <w:sz w:val="24"/>
          <w:szCs w:val="24"/>
        </w:rPr>
      </w:pPr>
      <w:r w:rsidRPr="006809EB">
        <w:rPr>
          <w:rFonts w:ascii="Times New Roman" w:hAnsi="Times New Roman" w:cs="Times New Roman"/>
          <w:sz w:val="24"/>
          <w:szCs w:val="24"/>
        </w:rPr>
        <w:t>P11</w:t>
      </w:r>
      <w:r w:rsidR="000A0962" w:rsidRPr="006809EB">
        <w:rPr>
          <w:rFonts w:ascii="Times New Roman" w:hAnsi="Times New Roman" w:cs="Times New Roman"/>
          <w:sz w:val="24"/>
          <w:szCs w:val="24"/>
        </w:rPr>
        <w:t xml:space="preserve">. </w:t>
      </w:r>
      <w:r w:rsidR="003A6A67" w:rsidRPr="006809EB">
        <w:rPr>
          <w:rFonts w:ascii="Times New Roman" w:hAnsi="Times New Roman" w:cs="Times New Roman"/>
          <w:sz w:val="24"/>
          <w:szCs w:val="24"/>
        </w:rPr>
        <w:t>Kendini sosyal ve kültürel anlamda geliştirerek bireysel farkındalık bilincine sahip olur</w:t>
      </w:r>
    </w:p>
    <w:p w14:paraId="4C239357" w14:textId="7DF11ED8" w:rsidR="000A0962" w:rsidRPr="006809EB" w:rsidRDefault="000A0962" w:rsidP="000A0962">
      <w:pPr>
        <w:jc w:val="both"/>
        <w:rPr>
          <w:rFonts w:ascii="Times New Roman" w:hAnsi="Times New Roman" w:cs="Times New Roman"/>
          <w:sz w:val="24"/>
          <w:szCs w:val="24"/>
        </w:rPr>
      </w:pPr>
      <w:r w:rsidRPr="006809EB">
        <w:rPr>
          <w:rFonts w:ascii="Times New Roman" w:hAnsi="Times New Roman" w:cs="Times New Roman"/>
          <w:sz w:val="24"/>
          <w:szCs w:val="24"/>
        </w:rPr>
        <w:lastRenderedPageBreak/>
        <w:t>P</w:t>
      </w:r>
      <w:r w:rsidR="00950FA2" w:rsidRPr="006809EB">
        <w:rPr>
          <w:rFonts w:ascii="Times New Roman" w:hAnsi="Times New Roman" w:cs="Times New Roman"/>
          <w:sz w:val="24"/>
          <w:szCs w:val="24"/>
        </w:rPr>
        <w:t>12</w:t>
      </w:r>
      <w:r w:rsidRPr="006809EB">
        <w:rPr>
          <w:rFonts w:ascii="Times New Roman" w:hAnsi="Times New Roman" w:cs="Times New Roman"/>
          <w:sz w:val="24"/>
          <w:szCs w:val="24"/>
        </w:rPr>
        <w:t xml:space="preserve">. </w:t>
      </w:r>
      <w:r w:rsidR="003A6A67" w:rsidRPr="006809EB">
        <w:rPr>
          <w:rFonts w:ascii="Times New Roman" w:hAnsi="Times New Roman" w:cs="Times New Roman"/>
          <w:sz w:val="24"/>
          <w:szCs w:val="24"/>
        </w:rPr>
        <w:t>Öğrencilerin üniversite kavramını algılayarak üniversite yaşamına uyumunu kolaylaştıran çeşitli bilimsel, kültürel, sanatsal ve sportif etkinliklere düzenli bir şekilde katılımını sağlayabilme</w:t>
      </w:r>
    </w:p>
    <w:p w14:paraId="0D9FCFA3" w14:textId="77777777" w:rsidR="002A1F3B" w:rsidRPr="006809EB" w:rsidRDefault="002A1F3B" w:rsidP="000A0962">
      <w:pPr>
        <w:jc w:val="both"/>
        <w:rPr>
          <w:rFonts w:ascii="Times New Roman" w:hAnsi="Times New Roman" w:cs="Times New Roman"/>
          <w:sz w:val="24"/>
          <w:szCs w:val="24"/>
        </w:rPr>
      </w:pPr>
    </w:p>
    <w:p w14:paraId="22A78DA3" w14:textId="77777777" w:rsidR="009F60B7" w:rsidRPr="006809EB" w:rsidRDefault="009F60B7" w:rsidP="009F60B7">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79B48648" w14:textId="4ACE30A7" w:rsidR="003A6A67" w:rsidRPr="006809EB" w:rsidRDefault="003A6A67" w:rsidP="003A6A67">
      <w:pPr>
        <w:jc w:val="both"/>
        <w:rPr>
          <w:rFonts w:ascii="Times New Roman" w:hAnsi="Times New Roman" w:cs="Times New Roman"/>
          <w:sz w:val="24"/>
          <w:szCs w:val="24"/>
        </w:rPr>
      </w:pPr>
      <w:r w:rsidRPr="006809EB">
        <w:rPr>
          <w:rFonts w:ascii="Times New Roman" w:hAnsi="Times New Roman" w:cs="Times New Roman"/>
          <w:sz w:val="24"/>
          <w:szCs w:val="24"/>
        </w:rPr>
        <w:t>Çocuk Gelişimi</w:t>
      </w:r>
      <w:r w:rsidR="007810DC" w:rsidRPr="006809EB">
        <w:rPr>
          <w:rFonts w:ascii="Times New Roman" w:hAnsi="Times New Roman" w:cs="Times New Roman"/>
          <w:sz w:val="24"/>
          <w:szCs w:val="24"/>
        </w:rPr>
        <w:t xml:space="preserve"> Programı Bologna </w:t>
      </w:r>
      <w:hyperlink r:id="rId12" w:history="1">
        <w:r w:rsidRPr="006809EB">
          <w:rPr>
            <w:rStyle w:val="Kpr"/>
            <w:rFonts w:ascii="Times New Roman" w:hAnsi="Times New Roman" w:cs="Times New Roman"/>
            <w:sz w:val="24"/>
            <w:szCs w:val="24"/>
          </w:rPr>
          <w:t>https://sis.biruni.edu.tr/oibs/bologna/index.aspx?lang=tr&amp;curOp=showPac&amp;curUnit=07&amp;curSunit=21#</w:t>
        </w:r>
      </w:hyperlink>
    </w:p>
    <w:p w14:paraId="74AAFF93" w14:textId="5C88731A" w:rsidR="007A076B" w:rsidRPr="006809EB" w:rsidRDefault="007A076B" w:rsidP="003A6A67">
      <w:pPr>
        <w:jc w:val="both"/>
        <w:rPr>
          <w:rFonts w:ascii="Times New Roman" w:hAnsi="Times New Roman" w:cs="Times New Roman"/>
          <w:sz w:val="24"/>
          <w:szCs w:val="24"/>
        </w:rPr>
      </w:pPr>
      <w:r w:rsidRPr="006809EB">
        <w:rPr>
          <w:rFonts w:ascii="Times New Roman" w:hAnsi="Times New Roman" w:cs="Times New Roman"/>
          <w:b/>
          <w:bCs/>
          <w:sz w:val="24"/>
          <w:szCs w:val="24"/>
        </w:rPr>
        <w:t>4.2.</w:t>
      </w:r>
      <w:r w:rsidRPr="006809EB">
        <w:rPr>
          <w:rFonts w:ascii="Times New Roman" w:hAnsi="Times New Roman" w:cs="Times New Roman"/>
          <w:sz w:val="24"/>
          <w:szCs w:val="24"/>
        </w:rPr>
        <w:t xml:space="preserve"> Program çıktılarının sağlanma düzeyini dönemsel olarak belirlemek ve belgelemek için kullanılan bir ölçme ve değerlendirme süreci oluşturulmuş ve işletiliyor olmalıdır.</w:t>
      </w:r>
    </w:p>
    <w:p w14:paraId="5F1B99D2" w14:textId="0EFD9539" w:rsidR="007A076B" w:rsidRPr="006809EB" w:rsidRDefault="007A076B" w:rsidP="007A076B">
      <w:pPr>
        <w:jc w:val="both"/>
        <w:rPr>
          <w:rFonts w:ascii="Times New Roman" w:hAnsi="Times New Roman" w:cs="Times New Roman"/>
          <w:sz w:val="24"/>
          <w:szCs w:val="24"/>
        </w:rPr>
      </w:pPr>
      <w:proofErr w:type="gramStart"/>
      <w:r w:rsidRPr="006809EB">
        <w:rPr>
          <w:rFonts w:ascii="Times New Roman" w:hAnsi="Times New Roman" w:cs="Times New Roman"/>
          <w:sz w:val="24"/>
          <w:szCs w:val="24"/>
        </w:rPr>
        <w:t xml:space="preserve">Program çıktılarının sağlanma düzeyini dönemsel olarak belirlemek ve belgelemek için </w:t>
      </w:r>
      <w:r w:rsidR="003A6A67" w:rsidRPr="006809EB">
        <w:rPr>
          <w:rFonts w:ascii="Times New Roman" w:hAnsi="Times New Roman" w:cs="Times New Roman"/>
          <w:sz w:val="24"/>
          <w:szCs w:val="24"/>
        </w:rPr>
        <w:t>Çocuk Bakım ve Gençlik Hizmetleri</w:t>
      </w:r>
      <w:r w:rsidRPr="006809EB">
        <w:rPr>
          <w:rFonts w:ascii="Times New Roman" w:hAnsi="Times New Roman" w:cs="Times New Roman"/>
          <w:sz w:val="24"/>
          <w:szCs w:val="24"/>
        </w:rPr>
        <w:t xml:space="preserve"> Bölümü'nde verilmekte olan tüm derslere ait vize sınav soruları ile dersin öğrenim hedeflerinin ve final sınav soruları ile dersin öğrenme çıktılarının eşleştirildiği bir tablo hazırlanarak Bölüm Başkanlığı'nın onayı sonrası sınav zarfı içerisinde Meslek Yüksekokulu Sekreterliği'ne sunulmaktadır.</w:t>
      </w:r>
      <w:proofErr w:type="gramEnd"/>
    </w:p>
    <w:p w14:paraId="40E8EB06" w14:textId="77777777" w:rsidR="007A076B" w:rsidRPr="006809EB" w:rsidRDefault="007A076B" w:rsidP="007A076B">
      <w:pPr>
        <w:jc w:val="both"/>
        <w:rPr>
          <w:rFonts w:ascii="Times New Roman" w:hAnsi="Times New Roman" w:cs="Times New Roman"/>
          <w:sz w:val="24"/>
          <w:szCs w:val="24"/>
        </w:rPr>
      </w:pPr>
      <w:r w:rsidRPr="006809EB">
        <w:rPr>
          <w:rFonts w:ascii="Times New Roman" w:hAnsi="Times New Roman" w:cs="Times New Roman"/>
          <w:sz w:val="24"/>
          <w:szCs w:val="24"/>
        </w:rPr>
        <w:t xml:space="preserve">Ayrıca Üniversitemiz bünyesinde Ölçme ve Değerlendirme Birimi kurulması planlanmaktadır. Böylelikle gelecek dönemlerde program çıktılarının sağlanma düzeyini daha objektif olarak değerlendirme </w:t>
      </w:r>
      <w:proofErr w:type="gramStart"/>
      <w:r w:rsidRPr="006809EB">
        <w:rPr>
          <w:rFonts w:ascii="Times New Roman" w:hAnsi="Times New Roman" w:cs="Times New Roman"/>
          <w:sz w:val="24"/>
          <w:szCs w:val="24"/>
        </w:rPr>
        <w:t>imkanımız</w:t>
      </w:r>
      <w:proofErr w:type="gramEnd"/>
      <w:r w:rsidRPr="006809EB">
        <w:rPr>
          <w:rFonts w:ascii="Times New Roman" w:hAnsi="Times New Roman" w:cs="Times New Roman"/>
          <w:sz w:val="24"/>
          <w:szCs w:val="24"/>
        </w:rPr>
        <w:t xml:space="preserve"> olacaktır.</w:t>
      </w:r>
    </w:p>
    <w:p w14:paraId="428D27EF" w14:textId="77777777" w:rsidR="007A076B" w:rsidRPr="006809EB" w:rsidRDefault="007A076B" w:rsidP="007A076B">
      <w:pPr>
        <w:jc w:val="both"/>
        <w:rPr>
          <w:rFonts w:ascii="Times New Roman" w:hAnsi="Times New Roman" w:cs="Times New Roman"/>
          <w:sz w:val="24"/>
          <w:szCs w:val="24"/>
        </w:rPr>
      </w:pPr>
      <w:r w:rsidRPr="006809EB">
        <w:rPr>
          <w:rFonts w:ascii="Times New Roman" w:hAnsi="Times New Roman" w:cs="Times New Roman"/>
          <w:b/>
          <w:bCs/>
          <w:sz w:val="24"/>
          <w:szCs w:val="24"/>
        </w:rPr>
        <w:t>4.3.</w:t>
      </w:r>
      <w:r w:rsidRPr="006809EB">
        <w:rPr>
          <w:rFonts w:ascii="Times New Roman" w:hAnsi="Times New Roman" w:cs="Times New Roman"/>
          <w:sz w:val="24"/>
          <w:szCs w:val="24"/>
        </w:rPr>
        <w:t xml:space="preserve"> Programlar mezuniyet aşamasına gelmiş olan öğrencilerinin program çıktılarını sağladıklarını kanıtlamalıdır.</w:t>
      </w:r>
    </w:p>
    <w:p w14:paraId="3C41E519" w14:textId="77777777" w:rsidR="007A076B" w:rsidRPr="006809EB" w:rsidRDefault="007A076B" w:rsidP="007A076B">
      <w:pPr>
        <w:jc w:val="both"/>
        <w:rPr>
          <w:rFonts w:ascii="Times New Roman" w:hAnsi="Times New Roman" w:cs="Times New Roman"/>
          <w:sz w:val="24"/>
          <w:szCs w:val="24"/>
        </w:rPr>
      </w:pPr>
      <w:r w:rsidRPr="006809EB">
        <w:rPr>
          <w:rFonts w:ascii="Times New Roman" w:hAnsi="Times New Roman" w:cs="Times New Roman"/>
          <w:sz w:val="24"/>
          <w:szCs w:val="24"/>
        </w:rPr>
        <w:t>Öğretim planında yer alan dersler ile program yeterliliklerinin ne şekilde uyumlu olduğu ve yeterlilikleri sağlandığı eğitim bilgi sisteminde ''ders ve program yeterlilikleri ilişkisi'' kısmında yer almaktadır.</w:t>
      </w:r>
    </w:p>
    <w:p w14:paraId="46FED1CA" w14:textId="77777777" w:rsidR="007A076B" w:rsidRPr="006809EB" w:rsidRDefault="007A076B" w:rsidP="007A076B">
      <w:pPr>
        <w:jc w:val="both"/>
        <w:rPr>
          <w:rFonts w:ascii="Times New Roman" w:hAnsi="Times New Roman" w:cs="Times New Roman"/>
          <w:sz w:val="24"/>
          <w:szCs w:val="24"/>
        </w:rPr>
      </w:pPr>
      <w:r w:rsidRPr="006809EB">
        <w:rPr>
          <w:rFonts w:ascii="Times New Roman" w:hAnsi="Times New Roman" w:cs="Times New Roman"/>
          <w:sz w:val="24"/>
          <w:szCs w:val="24"/>
        </w:rPr>
        <w:t>Kanıt Linki:</w:t>
      </w:r>
    </w:p>
    <w:p w14:paraId="7A231D09" w14:textId="369E64DA" w:rsidR="00C67A79" w:rsidRPr="006809EB" w:rsidRDefault="00C67A79" w:rsidP="00494787">
      <w:pPr>
        <w:jc w:val="both"/>
        <w:rPr>
          <w:rFonts w:ascii="Times New Roman" w:hAnsi="Times New Roman" w:cs="Times New Roman"/>
          <w:sz w:val="24"/>
          <w:szCs w:val="24"/>
        </w:rPr>
      </w:pPr>
      <w:r w:rsidRPr="006809EB">
        <w:rPr>
          <w:rFonts w:ascii="Times New Roman" w:hAnsi="Times New Roman" w:cs="Times New Roman"/>
          <w:sz w:val="24"/>
          <w:szCs w:val="24"/>
        </w:rPr>
        <w:t>Çocuk Bakım ve Gençlik Hizmetleri</w:t>
      </w:r>
      <w:r w:rsidR="007A076B" w:rsidRPr="006809EB">
        <w:rPr>
          <w:rFonts w:ascii="Times New Roman" w:hAnsi="Times New Roman" w:cs="Times New Roman"/>
          <w:sz w:val="24"/>
          <w:szCs w:val="24"/>
        </w:rPr>
        <w:t xml:space="preserve"> Bölümü - Ders ve program yeterlilikleri ilişkisi</w:t>
      </w:r>
    </w:p>
    <w:p w14:paraId="2498117B" w14:textId="02D2A318" w:rsidR="00C67A79" w:rsidRPr="006809EB" w:rsidRDefault="00C67A79" w:rsidP="00C67A79">
      <w:pPr>
        <w:jc w:val="both"/>
      </w:pPr>
      <w:hyperlink r:id="rId13" w:history="1">
        <w:r w:rsidRPr="006809EB">
          <w:rPr>
            <w:rStyle w:val="Kpr"/>
          </w:rPr>
          <w:t>https://sis.biruni.edu.tr/oibs/bologna/index.aspx?lang=tr&amp;curOp=showPac&amp;curUnit=07&amp;curSunit=21#</w:t>
        </w:r>
      </w:hyperlink>
    </w:p>
    <w:p w14:paraId="08A3C117" w14:textId="364F8B19" w:rsidR="007A076B" w:rsidRPr="006809EB" w:rsidRDefault="007A076B" w:rsidP="00C67A79">
      <w:pPr>
        <w:jc w:val="both"/>
        <w:rPr>
          <w:rFonts w:ascii="Times New Roman" w:hAnsi="Times New Roman" w:cs="Times New Roman"/>
          <w:sz w:val="24"/>
          <w:szCs w:val="24"/>
        </w:rPr>
      </w:pPr>
      <w:r w:rsidRPr="006809EB">
        <w:rPr>
          <w:rFonts w:ascii="TimesNewRomanBold" w:hAnsi="TimesNewRomanBold"/>
          <w:b/>
          <w:bCs/>
        </w:rPr>
        <w:t xml:space="preserve">5. </w:t>
      </w:r>
      <w:r w:rsidRPr="006809EB">
        <w:rPr>
          <w:rFonts w:ascii="TimesNewRomanRegular" w:hAnsi="TimesNewRomanRegular"/>
          <w:b/>
          <w:bCs/>
        </w:rPr>
        <w:t xml:space="preserve">SÜREKLİ İYİLEŞTİRME </w:t>
      </w:r>
    </w:p>
    <w:p w14:paraId="0D3353FE" w14:textId="77777777" w:rsidR="007A076B" w:rsidRPr="006809EB" w:rsidRDefault="007A076B" w:rsidP="007A076B">
      <w:pPr>
        <w:pStyle w:val="NormalWeb"/>
        <w:jc w:val="both"/>
      </w:pPr>
      <w:r w:rsidRPr="006809EB">
        <w:rPr>
          <w:rFonts w:ascii="TimesNewRomanBold" w:hAnsi="TimesNewRomanBold"/>
          <w:b/>
          <w:bCs/>
        </w:rPr>
        <w:t>5.1.</w:t>
      </w:r>
      <w:r w:rsidRPr="006809EB">
        <w:rPr>
          <w:rFonts w:ascii="TimesNewRomanBold" w:hAnsi="TimesNewRomanBold"/>
        </w:rPr>
        <w:t xml:space="preserve"> </w:t>
      </w:r>
      <w:r w:rsidRPr="006809EB">
        <w:rPr>
          <w:rFonts w:ascii="TimesNewRomanRegular" w:hAnsi="TimesNewRomanRegular"/>
        </w:rPr>
        <w:t xml:space="preserve">Kurulan </w:t>
      </w:r>
      <w:proofErr w:type="spellStart"/>
      <w:r w:rsidRPr="006809EB">
        <w:rPr>
          <w:rFonts w:ascii="TimesNewRomanRegular" w:hAnsi="TimesNewRomanRegular"/>
        </w:rPr>
        <w:t>ölçme</w:t>
      </w:r>
      <w:proofErr w:type="spellEnd"/>
      <w:r w:rsidRPr="006809EB">
        <w:rPr>
          <w:rFonts w:ascii="TimesNewRomanRegular" w:hAnsi="TimesNewRomanRegular"/>
        </w:rPr>
        <w:t xml:space="preserve"> ve </w:t>
      </w:r>
      <w:proofErr w:type="spellStart"/>
      <w:r w:rsidRPr="006809EB">
        <w:rPr>
          <w:rFonts w:ascii="TimesNewRomanRegular" w:hAnsi="TimesNewRomanRegular"/>
        </w:rPr>
        <w:t>değerlendirme</w:t>
      </w:r>
      <w:proofErr w:type="spellEnd"/>
      <w:r w:rsidRPr="006809EB">
        <w:rPr>
          <w:rFonts w:ascii="TimesNewRomanRegular" w:hAnsi="TimesNewRomanRegular"/>
        </w:rPr>
        <w:t xml:space="preserve"> sistemlerinden elde edilen </w:t>
      </w:r>
      <w:proofErr w:type="spellStart"/>
      <w:r w:rsidRPr="006809EB">
        <w:rPr>
          <w:rFonts w:ascii="TimesNewRomanRegular" w:hAnsi="TimesNewRomanRegular"/>
        </w:rPr>
        <w:t>sonuçların</w:t>
      </w:r>
      <w:proofErr w:type="spellEnd"/>
      <w:r w:rsidRPr="006809EB">
        <w:rPr>
          <w:rFonts w:ascii="TimesNewRomanRegular" w:hAnsi="TimesNewRomanRegular"/>
        </w:rPr>
        <w:t xml:space="preserve"> programın </w:t>
      </w:r>
      <w:proofErr w:type="spellStart"/>
      <w:r w:rsidRPr="006809EB">
        <w:rPr>
          <w:rFonts w:ascii="TimesNewRomanRegular" w:hAnsi="TimesNewRomanRegular"/>
        </w:rPr>
        <w:t>sürekli</w:t>
      </w:r>
      <w:proofErr w:type="spellEnd"/>
      <w:r w:rsidRPr="006809EB">
        <w:rPr>
          <w:rFonts w:ascii="TimesNewRomanRegular" w:hAnsi="TimesNewRomanRegular"/>
        </w:rPr>
        <w:t xml:space="preserve"> </w:t>
      </w:r>
      <w:proofErr w:type="spellStart"/>
      <w:r w:rsidRPr="006809EB">
        <w:rPr>
          <w:rFonts w:ascii="TimesNewRomanRegular" w:hAnsi="TimesNewRomanRegular"/>
        </w:rPr>
        <w:t>iyileştirilmesine</w:t>
      </w:r>
      <w:proofErr w:type="spellEnd"/>
      <w:r w:rsidRPr="006809EB">
        <w:rPr>
          <w:rFonts w:ascii="TimesNewRomanRegular" w:hAnsi="TimesNewRomanRegular"/>
        </w:rPr>
        <w:t xml:space="preserve"> </w:t>
      </w:r>
      <w:proofErr w:type="spellStart"/>
      <w:r w:rsidRPr="006809EB">
        <w:rPr>
          <w:rFonts w:ascii="TimesNewRomanRegular" w:hAnsi="TimesNewRomanRegular"/>
        </w:rPr>
        <w:t>yönelik</w:t>
      </w:r>
      <w:proofErr w:type="spellEnd"/>
      <w:r w:rsidRPr="006809EB">
        <w:rPr>
          <w:rFonts w:ascii="TimesNewRomanRegular" w:hAnsi="TimesNewRomanRegular"/>
        </w:rPr>
        <w:t xml:space="preserve"> olarak </w:t>
      </w:r>
      <w:proofErr w:type="spellStart"/>
      <w:r w:rsidRPr="006809EB">
        <w:rPr>
          <w:rFonts w:ascii="TimesNewRomanRegular" w:hAnsi="TimesNewRomanRegular"/>
        </w:rPr>
        <w:t>kullanıldığına</w:t>
      </w:r>
      <w:proofErr w:type="spellEnd"/>
      <w:r w:rsidRPr="006809EB">
        <w:rPr>
          <w:rFonts w:ascii="TimesNewRomanRegular" w:hAnsi="TimesNewRomanRegular"/>
        </w:rPr>
        <w:t xml:space="preserve"> </w:t>
      </w:r>
      <w:proofErr w:type="spellStart"/>
      <w:r w:rsidRPr="006809EB">
        <w:rPr>
          <w:rFonts w:ascii="TimesNewRomanRegular" w:hAnsi="TimesNewRomanRegular"/>
        </w:rPr>
        <w:t>ilişkin</w:t>
      </w:r>
      <w:proofErr w:type="spellEnd"/>
      <w:r w:rsidRPr="006809EB">
        <w:rPr>
          <w:rFonts w:ascii="TimesNewRomanRegular" w:hAnsi="TimesNewRomanRegular"/>
        </w:rPr>
        <w:t xml:space="preserve"> kanıtlar sunulmalıdır. </w:t>
      </w:r>
    </w:p>
    <w:p w14:paraId="0529F970" w14:textId="77777777" w:rsidR="007A076B" w:rsidRPr="006809EB" w:rsidRDefault="007A076B" w:rsidP="007A076B">
      <w:pPr>
        <w:pStyle w:val="NormalWeb"/>
        <w:jc w:val="both"/>
      </w:pPr>
      <w:proofErr w:type="spellStart"/>
      <w:r w:rsidRPr="006809EB">
        <w:rPr>
          <w:rFonts w:ascii="TimesNewRomanRegular" w:hAnsi="TimesNewRomanRegular"/>
        </w:rPr>
        <w:t>Üniversitemiz</w:t>
      </w:r>
      <w:proofErr w:type="spellEnd"/>
      <w:r w:rsidRPr="006809EB">
        <w:rPr>
          <w:rFonts w:ascii="TimesNewRomanRegular" w:hAnsi="TimesNewRomanRegular"/>
        </w:rPr>
        <w:t xml:space="preserve"> </w:t>
      </w:r>
      <w:proofErr w:type="spellStart"/>
      <w:r w:rsidRPr="006809EB">
        <w:rPr>
          <w:rFonts w:ascii="TimesNewRomanRegular" w:hAnsi="TimesNewRomanRegular"/>
        </w:rPr>
        <w:t>bünyesinde</w:t>
      </w:r>
      <w:proofErr w:type="spellEnd"/>
      <w:r w:rsidRPr="006809EB">
        <w:rPr>
          <w:rFonts w:ascii="TimesNewRomanRegular" w:hAnsi="TimesNewRomanRegular"/>
        </w:rPr>
        <w:t xml:space="preserve"> </w:t>
      </w:r>
      <w:proofErr w:type="spellStart"/>
      <w:r w:rsidRPr="006809EB">
        <w:rPr>
          <w:rFonts w:ascii="TimesNewRomanRegular" w:hAnsi="TimesNewRomanRegular"/>
        </w:rPr>
        <w:t>Ölçme</w:t>
      </w:r>
      <w:proofErr w:type="spellEnd"/>
      <w:r w:rsidRPr="006809EB">
        <w:rPr>
          <w:rFonts w:ascii="TimesNewRomanRegular" w:hAnsi="TimesNewRomanRegular"/>
        </w:rPr>
        <w:t xml:space="preserve"> ve </w:t>
      </w:r>
      <w:proofErr w:type="spellStart"/>
      <w:r w:rsidRPr="006809EB">
        <w:rPr>
          <w:rFonts w:ascii="TimesNewRomanRegular" w:hAnsi="TimesNewRomanRegular"/>
        </w:rPr>
        <w:t>Değerlendirme</w:t>
      </w:r>
      <w:proofErr w:type="spellEnd"/>
      <w:r w:rsidRPr="006809EB">
        <w:rPr>
          <w:rFonts w:ascii="TimesNewRomanRegular" w:hAnsi="TimesNewRomanRegular"/>
        </w:rPr>
        <w:t xml:space="preserve"> Birimi kurulması planlanmaktadır. </w:t>
      </w:r>
      <w:proofErr w:type="spellStart"/>
      <w:r w:rsidRPr="006809EB">
        <w:rPr>
          <w:rFonts w:ascii="TimesNewRomanRegular" w:hAnsi="TimesNewRomanRegular"/>
        </w:rPr>
        <w:t>Böylelikle</w:t>
      </w:r>
      <w:proofErr w:type="spellEnd"/>
      <w:r w:rsidRPr="006809EB">
        <w:rPr>
          <w:rFonts w:ascii="TimesNewRomanRegular" w:hAnsi="TimesNewRomanRegular"/>
        </w:rPr>
        <w:t xml:space="preserve"> gelecek </w:t>
      </w:r>
      <w:proofErr w:type="spellStart"/>
      <w:r w:rsidRPr="006809EB">
        <w:rPr>
          <w:rFonts w:ascii="TimesNewRomanRegular" w:hAnsi="TimesNewRomanRegular"/>
        </w:rPr>
        <w:t>dönemlerde</w:t>
      </w:r>
      <w:proofErr w:type="spellEnd"/>
      <w:r w:rsidRPr="006809EB">
        <w:rPr>
          <w:rFonts w:ascii="TimesNewRomanRegular" w:hAnsi="TimesNewRomanRegular"/>
        </w:rPr>
        <w:t xml:space="preserve"> program </w:t>
      </w:r>
      <w:proofErr w:type="spellStart"/>
      <w:r w:rsidRPr="006809EB">
        <w:rPr>
          <w:rFonts w:ascii="TimesNewRomanRegular" w:hAnsi="TimesNewRomanRegular"/>
        </w:rPr>
        <w:t>çıktılarının</w:t>
      </w:r>
      <w:proofErr w:type="spellEnd"/>
      <w:r w:rsidRPr="006809EB">
        <w:rPr>
          <w:rFonts w:ascii="TimesNewRomanRegular" w:hAnsi="TimesNewRomanRegular"/>
        </w:rPr>
        <w:t xml:space="preserve"> </w:t>
      </w:r>
      <w:proofErr w:type="spellStart"/>
      <w:r w:rsidRPr="006809EB">
        <w:rPr>
          <w:rFonts w:ascii="TimesNewRomanRegular" w:hAnsi="TimesNewRomanRegular"/>
        </w:rPr>
        <w:t>sağlanma</w:t>
      </w:r>
      <w:proofErr w:type="spellEnd"/>
      <w:r w:rsidRPr="006809EB">
        <w:rPr>
          <w:rFonts w:ascii="TimesNewRomanRegular" w:hAnsi="TimesNewRomanRegular"/>
        </w:rPr>
        <w:t xml:space="preserve"> </w:t>
      </w:r>
      <w:proofErr w:type="spellStart"/>
      <w:r w:rsidRPr="006809EB">
        <w:rPr>
          <w:rFonts w:ascii="TimesNewRomanRegular" w:hAnsi="TimesNewRomanRegular"/>
        </w:rPr>
        <w:t>düzeyini</w:t>
      </w:r>
      <w:proofErr w:type="spellEnd"/>
      <w:r w:rsidRPr="006809EB">
        <w:rPr>
          <w:rFonts w:ascii="TimesNewRomanRegular" w:hAnsi="TimesNewRomanRegular"/>
        </w:rPr>
        <w:t xml:space="preserve"> daha objektif olarak </w:t>
      </w:r>
      <w:proofErr w:type="spellStart"/>
      <w:r w:rsidRPr="006809EB">
        <w:rPr>
          <w:rFonts w:ascii="TimesNewRomanRegular" w:hAnsi="TimesNewRomanRegular"/>
        </w:rPr>
        <w:t>değerlendirme</w:t>
      </w:r>
      <w:proofErr w:type="spellEnd"/>
      <w:r w:rsidRPr="006809EB">
        <w:rPr>
          <w:rFonts w:ascii="TimesNewRomanRegular" w:hAnsi="TimesNewRomanRegular"/>
        </w:rPr>
        <w:t xml:space="preserve"> </w:t>
      </w:r>
      <w:proofErr w:type="gramStart"/>
      <w:r w:rsidRPr="006809EB">
        <w:rPr>
          <w:rFonts w:ascii="TimesNewRomanRegular" w:hAnsi="TimesNewRomanRegular"/>
        </w:rPr>
        <w:t>imkanımız</w:t>
      </w:r>
      <w:proofErr w:type="gramEnd"/>
      <w:r w:rsidRPr="006809EB">
        <w:rPr>
          <w:rFonts w:ascii="TimesNewRomanRegular" w:hAnsi="TimesNewRomanRegular"/>
        </w:rPr>
        <w:t xml:space="preserve"> olacaktır. </w:t>
      </w:r>
    </w:p>
    <w:p w14:paraId="36530013" w14:textId="77777777" w:rsidR="007A076B" w:rsidRPr="006809EB" w:rsidRDefault="007A076B" w:rsidP="007A076B">
      <w:pPr>
        <w:pStyle w:val="NormalWeb"/>
        <w:jc w:val="both"/>
      </w:pPr>
      <w:r w:rsidRPr="006809EB">
        <w:rPr>
          <w:rFonts w:ascii="TimesNewRomanBold" w:hAnsi="TimesNewRomanBold"/>
        </w:rPr>
        <w:t xml:space="preserve">Kanıtlar </w:t>
      </w:r>
    </w:p>
    <w:p w14:paraId="41978608" w14:textId="21391181" w:rsidR="002C7E5A" w:rsidRPr="006809EB" w:rsidRDefault="002A4211" w:rsidP="007A076B">
      <w:pPr>
        <w:pStyle w:val="NormalWeb"/>
        <w:jc w:val="both"/>
      </w:pPr>
      <w:hyperlink r:id="rId14" w:history="1">
        <w:r w:rsidR="002C7E5A" w:rsidRPr="006809EB">
          <w:rPr>
            <w:rStyle w:val="Kpr"/>
          </w:rPr>
          <w:t>https://myo.biruni.edu.tr/wp-content/uploads/2022/07/MYO-2022-2026-STRATEJIK-PLANI-02.02.2022-kontrol-son-guncellenecek.pdf</w:t>
        </w:r>
      </w:hyperlink>
    </w:p>
    <w:p w14:paraId="32123918" w14:textId="77777777" w:rsidR="007A076B" w:rsidRPr="006809EB" w:rsidRDefault="007A076B" w:rsidP="007A076B">
      <w:pPr>
        <w:pStyle w:val="NormalWeb"/>
        <w:jc w:val="both"/>
      </w:pPr>
      <w:r w:rsidRPr="006809EB">
        <w:rPr>
          <w:rFonts w:ascii="TimesNewRomanBold" w:hAnsi="TimesNewRomanBold"/>
          <w:b/>
          <w:bCs/>
        </w:rPr>
        <w:lastRenderedPageBreak/>
        <w:t>5.2.</w:t>
      </w:r>
      <w:r w:rsidRPr="006809EB">
        <w:rPr>
          <w:rFonts w:ascii="TimesNewRomanBold" w:hAnsi="TimesNewRomanBold"/>
        </w:rPr>
        <w:t xml:space="preserve"> </w:t>
      </w:r>
      <w:r w:rsidRPr="006809EB">
        <w:rPr>
          <w:rFonts w:ascii="TimesNewRomanRegular" w:hAnsi="TimesNewRomanRegular"/>
        </w:rPr>
        <w:t xml:space="preserve">Bu </w:t>
      </w:r>
      <w:proofErr w:type="spellStart"/>
      <w:r w:rsidRPr="006809EB">
        <w:rPr>
          <w:rFonts w:ascii="TimesNewRomanRegular" w:hAnsi="TimesNewRomanRegular"/>
        </w:rPr>
        <w:t>iyileştirme</w:t>
      </w:r>
      <w:proofErr w:type="spellEnd"/>
      <w:r w:rsidRPr="006809EB">
        <w:rPr>
          <w:rFonts w:ascii="TimesNewRomanRegular" w:hAnsi="TimesNewRomanRegular"/>
        </w:rPr>
        <w:t xml:space="preserve"> </w:t>
      </w:r>
      <w:proofErr w:type="spellStart"/>
      <w:r w:rsidRPr="006809EB">
        <w:rPr>
          <w:rFonts w:ascii="TimesNewRomanRegular" w:hAnsi="TimesNewRomanRegular"/>
        </w:rPr>
        <w:t>çalışmaları</w:t>
      </w:r>
      <w:proofErr w:type="spellEnd"/>
      <w:r w:rsidRPr="006809EB">
        <w:rPr>
          <w:rFonts w:ascii="TimesNewRomanRegular" w:hAnsi="TimesNewRomanRegular"/>
        </w:rPr>
        <w:t xml:space="preserve">, </w:t>
      </w:r>
      <w:proofErr w:type="spellStart"/>
      <w:r w:rsidRPr="006809EB">
        <w:rPr>
          <w:rFonts w:ascii="TimesNewRomanRegular" w:hAnsi="TimesNewRomanRegular"/>
        </w:rPr>
        <w:t>başta</w:t>
      </w:r>
      <w:proofErr w:type="spellEnd"/>
      <w:r w:rsidRPr="006809EB">
        <w:rPr>
          <w:rFonts w:ascii="TimesNewRomanRegular" w:hAnsi="TimesNewRomanRegular"/>
        </w:rPr>
        <w:t xml:space="preserve"> </w:t>
      </w:r>
      <w:proofErr w:type="spellStart"/>
      <w:r w:rsidRPr="006809EB">
        <w:rPr>
          <w:rFonts w:ascii="TimesNewRomanRegular" w:hAnsi="TimesNewRomanRegular"/>
        </w:rPr>
        <w:t>Ölçüt</w:t>
      </w:r>
      <w:proofErr w:type="spellEnd"/>
      <w:r w:rsidRPr="006809EB">
        <w:rPr>
          <w:rFonts w:ascii="TimesNewRomanRegular" w:hAnsi="TimesNewRomanRegular"/>
        </w:rPr>
        <w:t xml:space="preserve"> 2 ve </w:t>
      </w:r>
      <w:proofErr w:type="spellStart"/>
      <w:r w:rsidRPr="006809EB">
        <w:rPr>
          <w:rFonts w:ascii="TimesNewRomanRegular" w:hAnsi="TimesNewRomanRegular"/>
        </w:rPr>
        <w:t>Ölçüt</w:t>
      </w:r>
      <w:proofErr w:type="spellEnd"/>
      <w:r w:rsidRPr="006809EB">
        <w:rPr>
          <w:rFonts w:ascii="TimesNewRomanRegular" w:hAnsi="TimesNewRomanRegular"/>
        </w:rPr>
        <w:t xml:space="preserve"> 3 ile ilgili alanlar olmak </w:t>
      </w:r>
      <w:proofErr w:type="spellStart"/>
      <w:r w:rsidRPr="006809EB">
        <w:rPr>
          <w:rFonts w:ascii="TimesNewRomanRegular" w:hAnsi="TimesNewRomanRegular"/>
        </w:rPr>
        <w:t>üzere</w:t>
      </w:r>
      <w:proofErr w:type="spellEnd"/>
      <w:r w:rsidRPr="006809EB">
        <w:rPr>
          <w:rFonts w:ascii="TimesNewRomanRegular" w:hAnsi="TimesNewRomanRegular"/>
        </w:rPr>
        <w:t xml:space="preserve">, programın </w:t>
      </w:r>
      <w:proofErr w:type="spellStart"/>
      <w:r w:rsidRPr="006809EB">
        <w:rPr>
          <w:rFonts w:ascii="TimesNewRomanRegular" w:hAnsi="TimesNewRomanRegular"/>
        </w:rPr>
        <w:t>gelişmeye</w:t>
      </w:r>
      <w:proofErr w:type="spellEnd"/>
      <w:r w:rsidRPr="006809EB">
        <w:rPr>
          <w:rFonts w:ascii="TimesNewRomanRegular" w:hAnsi="TimesNewRomanRegular"/>
        </w:rPr>
        <w:t xml:space="preserve"> </w:t>
      </w:r>
      <w:proofErr w:type="spellStart"/>
      <w:r w:rsidRPr="006809EB">
        <w:rPr>
          <w:rFonts w:ascii="TimesNewRomanRegular" w:hAnsi="TimesNewRomanRegular"/>
        </w:rPr>
        <w:t>açık</w:t>
      </w:r>
      <w:proofErr w:type="spellEnd"/>
      <w:r w:rsidRPr="006809EB">
        <w:rPr>
          <w:rFonts w:ascii="TimesNewRomanRegular" w:hAnsi="TimesNewRomanRegular"/>
        </w:rPr>
        <w:t xml:space="preserve"> </w:t>
      </w:r>
      <w:proofErr w:type="spellStart"/>
      <w:r w:rsidRPr="006809EB">
        <w:rPr>
          <w:rFonts w:ascii="TimesNewRomanRegular" w:hAnsi="TimesNewRomanRegular"/>
        </w:rPr>
        <w:t>tüm</w:t>
      </w:r>
      <w:proofErr w:type="spellEnd"/>
      <w:r w:rsidRPr="006809EB">
        <w:rPr>
          <w:rFonts w:ascii="TimesNewRomanRegular" w:hAnsi="TimesNewRomanRegular"/>
        </w:rPr>
        <w:t xml:space="preserve"> alanları ile ilgili, sistematik bir </w:t>
      </w:r>
      <w:proofErr w:type="spellStart"/>
      <w:r w:rsidRPr="006809EB">
        <w:rPr>
          <w:rFonts w:ascii="TimesNewRomanRegular" w:hAnsi="TimesNewRomanRegular"/>
        </w:rPr>
        <w:t>biçimde</w:t>
      </w:r>
      <w:proofErr w:type="spellEnd"/>
      <w:r w:rsidRPr="006809EB">
        <w:rPr>
          <w:rFonts w:ascii="TimesNewRomanRegular" w:hAnsi="TimesNewRomanRegular"/>
        </w:rPr>
        <w:t xml:space="preserve"> </w:t>
      </w:r>
      <w:proofErr w:type="spellStart"/>
      <w:r w:rsidRPr="006809EB">
        <w:rPr>
          <w:rFonts w:ascii="TimesNewRomanRegular" w:hAnsi="TimesNewRomanRegular"/>
        </w:rPr>
        <w:t>toplanmıs</w:t>
      </w:r>
      <w:proofErr w:type="spellEnd"/>
      <w:r w:rsidRPr="006809EB">
        <w:rPr>
          <w:rFonts w:ascii="TimesNewRomanRegular" w:hAnsi="TimesNewRomanRegular"/>
        </w:rPr>
        <w:t xml:space="preserve">̧, somut verilere dayalı olmalıdır. </w:t>
      </w:r>
    </w:p>
    <w:p w14:paraId="002519C6" w14:textId="163E33B0" w:rsidR="007A076B" w:rsidRPr="006809EB" w:rsidRDefault="007A076B" w:rsidP="007A076B">
      <w:pPr>
        <w:pStyle w:val="NormalWeb"/>
        <w:jc w:val="both"/>
      </w:pPr>
      <w:proofErr w:type="spellStart"/>
      <w:r w:rsidRPr="006809EB">
        <w:rPr>
          <w:rFonts w:ascii="TimesNewRomanRegular" w:hAnsi="TimesNewRomanRegular"/>
        </w:rPr>
        <w:t>Bölüm</w:t>
      </w:r>
      <w:proofErr w:type="spellEnd"/>
      <w:r w:rsidRPr="006809EB">
        <w:rPr>
          <w:rFonts w:ascii="TimesNewRomanRegular" w:hAnsi="TimesNewRomanRegular"/>
        </w:rPr>
        <w:t xml:space="preserve"> stratejik hedefleri </w:t>
      </w:r>
      <w:proofErr w:type="spellStart"/>
      <w:r w:rsidRPr="006809EB">
        <w:rPr>
          <w:rFonts w:ascii="TimesNewRomanRegular" w:hAnsi="TimesNewRomanRegular"/>
        </w:rPr>
        <w:t>henüz</w:t>
      </w:r>
      <w:proofErr w:type="spellEnd"/>
      <w:r w:rsidRPr="006809EB">
        <w:rPr>
          <w:rFonts w:ascii="TimesNewRomanRegular" w:hAnsi="TimesNewRomanRegular"/>
        </w:rPr>
        <w:t xml:space="preserve"> </w:t>
      </w:r>
      <w:proofErr w:type="spellStart"/>
      <w:r w:rsidRPr="006809EB">
        <w:rPr>
          <w:rFonts w:ascii="TimesNewRomanRegular" w:hAnsi="TimesNewRomanRegular"/>
        </w:rPr>
        <w:t>belirlenmemiştir</w:t>
      </w:r>
      <w:proofErr w:type="spellEnd"/>
      <w:r w:rsidRPr="006809EB">
        <w:rPr>
          <w:rFonts w:ascii="TimesNewRomanRegular" w:hAnsi="TimesNewRomanRegular"/>
        </w:rPr>
        <w:t xml:space="preserve">. Meslek Yüksekokulu stratejik planı </w:t>
      </w:r>
      <w:proofErr w:type="spellStart"/>
      <w:r w:rsidRPr="006809EB">
        <w:rPr>
          <w:rFonts w:ascii="TimesNewRomanRegular" w:hAnsi="TimesNewRomanRegular"/>
        </w:rPr>
        <w:t>doğrultusunda</w:t>
      </w:r>
      <w:proofErr w:type="spellEnd"/>
      <w:r w:rsidRPr="006809EB">
        <w:rPr>
          <w:rFonts w:ascii="TimesNewRomanRegular" w:hAnsi="TimesNewRomanRegular"/>
        </w:rPr>
        <w:t xml:space="preserve"> </w:t>
      </w:r>
      <w:proofErr w:type="spellStart"/>
      <w:r w:rsidRPr="006809EB">
        <w:rPr>
          <w:rFonts w:ascii="TimesNewRomanRegular" w:hAnsi="TimesNewRomanRegular"/>
        </w:rPr>
        <w:t>önümüzdeki</w:t>
      </w:r>
      <w:proofErr w:type="spellEnd"/>
      <w:r w:rsidRPr="006809EB">
        <w:rPr>
          <w:rFonts w:ascii="TimesNewRomanRegular" w:hAnsi="TimesNewRomanRegular"/>
        </w:rPr>
        <w:t xml:space="preserve"> sene </w:t>
      </w:r>
      <w:proofErr w:type="spellStart"/>
      <w:r w:rsidRPr="006809EB">
        <w:rPr>
          <w:rFonts w:ascii="TimesNewRomanRegular" w:hAnsi="TimesNewRomanRegular"/>
        </w:rPr>
        <w:t>için</w:t>
      </w:r>
      <w:proofErr w:type="spellEnd"/>
      <w:r w:rsidRPr="006809EB">
        <w:rPr>
          <w:rFonts w:ascii="TimesNewRomanRegular" w:hAnsi="TimesNewRomanRegular"/>
        </w:rPr>
        <w:t xml:space="preserve"> </w:t>
      </w:r>
      <w:proofErr w:type="spellStart"/>
      <w:r w:rsidRPr="006809EB">
        <w:rPr>
          <w:rFonts w:ascii="TimesNewRomanRegular" w:hAnsi="TimesNewRomanRegular"/>
        </w:rPr>
        <w:t>çalışmaları</w:t>
      </w:r>
      <w:proofErr w:type="spellEnd"/>
      <w:r w:rsidRPr="006809EB">
        <w:rPr>
          <w:rFonts w:ascii="TimesNewRomanRegular" w:hAnsi="TimesNewRomanRegular"/>
        </w:rPr>
        <w:t xml:space="preserve"> </w:t>
      </w:r>
      <w:proofErr w:type="spellStart"/>
      <w:r w:rsidRPr="006809EB">
        <w:rPr>
          <w:rFonts w:ascii="TimesNewRomanRegular" w:hAnsi="TimesNewRomanRegular"/>
        </w:rPr>
        <w:t>sürmektedir</w:t>
      </w:r>
      <w:proofErr w:type="spellEnd"/>
      <w:r w:rsidRPr="006809EB">
        <w:rPr>
          <w:rFonts w:ascii="TimesNewRomanRegular" w:hAnsi="TimesNewRomanRegular"/>
        </w:rPr>
        <w:t xml:space="preserve">. </w:t>
      </w:r>
    </w:p>
    <w:p w14:paraId="2A5A826B" w14:textId="77E9BAB5" w:rsidR="007A076B" w:rsidRPr="006809EB" w:rsidRDefault="007A076B" w:rsidP="007A076B">
      <w:pPr>
        <w:pStyle w:val="NormalWeb"/>
        <w:jc w:val="both"/>
        <w:rPr>
          <w:rFonts w:ascii="TimesNewRomanRegular" w:hAnsi="TimesNewRomanRegular"/>
        </w:rPr>
      </w:pPr>
      <w:proofErr w:type="spellStart"/>
      <w:r w:rsidRPr="006809EB">
        <w:rPr>
          <w:rFonts w:ascii="TimesNewRomanRegular" w:hAnsi="TimesNewRomanRegular"/>
        </w:rPr>
        <w:t>Bölümün</w:t>
      </w:r>
      <w:proofErr w:type="spellEnd"/>
      <w:r w:rsidRPr="006809EB">
        <w:rPr>
          <w:rFonts w:ascii="TimesNewRomanRegular" w:hAnsi="TimesNewRomanRegular"/>
        </w:rPr>
        <w:t xml:space="preserve"> SWOT Analizi </w:t>
      </w:r>
      <w:proofErr w:type="spellStart"/>
      <w:r w:rsidRPr="006809EB">
        <w:rPr>
          <w:rFonts w:ascii="TimesNewRomanRegular" w:hAnsi="TimesNewRomanRegular"/>
        </w:rPr>
        <w:t>henüz</w:t>
      </w:r>
      <w:proofErr w:type="spellEnd"/>
      <w:r w:rsidRPr="006809EB">
        <w:rPr>
          <w:rFonts w:ascii="TimesNewRomanRegular" w:hAnsi="TimesNewRomanRegular"/>
        </w:rPr>
        <w:t xml:space="preserve"> yoktur. </w:t>
      </w:r>
      <w:r w:rsidR="002C7E5A" w:rsidRPr="006809EB">
        <w:rPr>
          <w:rFonts w:ascii="TimesNewRomanRegular" w:hAnsi="TimesNewRomanRegular"/>
        </w:rPr>
        <w:t>Meslek Yüksekokulumuzun</w:t>
      </w:r>
      <w:r w:rsidRPr="006809EB">
        <w:rPr>
          <w:rFonts w:ascii="TimesNewRomanRegular" w:hAnsi="TimesNewRomanRegular"/>
        </w:rPr>
        <w:t xml:space="preserve"> </w:t>
      </w:r>
      <w:proofErr w:type="spellStart"/>
      <w:r w:rsidRPr="006809EB">
        <w:rPr>
          <w:rFonts w:ascii="TimesNewRomanRegular" w:hAnsi="TimesNewRomanRegular"/>
        </w:rPr>
        <w:t>eğitim</w:t>
      </w:r>
      <w:proofErr w:type="spellEnd"/>
      <w:r w:rsidRPr="006809EB">
        <w:rPr>
          <w:rFonts w:ascii="TimesNewRomanRegular" w:hAnsi="TimesNewRomanRegular"/>
        </w:rPr>
        <w:t xml:space="preserve">, </w:t>
      </w:r>
      <w:proofErr w:type="spellStart"/>
      <w:r w:rsidRPr="006809EB">
        <w:rPr>
          <w:rFonts w:ascii="TimesNewRomanRegular" w:hAnsi="TimesNewRomanRegular"/>
        </w:rPr>
        <w:t>öğretim</w:t>
      </w:r>
      <w:proofErr w:type="spellEnd"/>
      <w:r w:rsidRPr="006809EB">
        <w:rPr>
          <w:rFonts w:ascii="TimesNewRomanRegular" w:hAnsi="TimesNewRomanRegular"/>
        </w:rPr>
        <w:t xml:space="preserve"> ve </w:t>
      </w:r>
      <w:proofErr w:type="spellStart"/>
      <w:r w:rsidRPr="006809EB">
        <w:rPr>
          <w:rFonts w:ascii="TimesNewRomanRegular" w:hAnsi="TimesNewRomanRegular"/>
        </w:rPr>
        <w:t>yönetim</w:t>
      </w:r>
      <w:proofErr w:type="spellEnd"/>
      <w:r w:rsidRPr="006809EB">
        <w:rPr>
          <w:rFonts w:ascii="TimesNewRomanRegular" w:hAnsi="TimesNewRomanRegular"/>
        </w:rPr>
        <w:t xml:space="preserve"> faaliyetleri </w:t>
      </w:r>
      <w:proofErr w:type="spellStart"/>
      <w:r w:rsidRPr="006809EB">
        <w:rPr>
          <w:rFonts w:ascii="TimesNewRomanRegular" w:hAnsi="TimesNewRomanRegular"/>
        </w:rPr>
        <w:t>değişik</w:t>
      </w:r>
      <w:proofErr w:type="spellEnd"/>
      <w:r w:rsidRPr="006809EB">
        <w:rPr>
          <w:rFonts w:ascii="TimesNewRomanRegular" w:hAnsi="TimesNewRomanRegular"/>
        </w:rPr>
        <w:t xml:space="preserve"> </w:t>
      </w:r>
      <w:proofErr w:type="spellStart"/>
      <w:r w:rsidRPr="006809EB">
        <w:rPr>
          <w:rFonts w:ascii="TimesNewRomanRegular" w:hAnsi="TimesNewRomanRegular"/>
        </w:rPr>
        <w:t>açılardan</w:t>
      </w:r>
      <w:proofErr w:type="spellEnd"/>
      <w:r w:rsidRPr="006809EB">
        <w:rPr>
          <w:rFonts w:ascii="TimesNewRomanRegular" w:hAnsi="TimesNewRomanRegular"/>
        </w:rPr>
        <w:t xml:space="preserve"> incelenerek </w:t>
      </w:r>
      <w:r w:rsidR="00C67A79" w:rsidRPr="006809EB">
        <w:t xml:space="preserve">Çocuk Bakım ve Gençlik Hizmetleri </w:t>
      </w:r>
      <w:proofErr w:type="spellStart"/>
      <w:r w:rsidRPr="006809EB">
        <w:rPr>
          <w:rFonts w:ascii="TimesNewRomanRegular" w:hAnsi="TimesNewRomanRegular"/>
        </w:rPr>
        <w:t>Bölümu</w:t>
      </w:r>
      <w:proofErr w:type="spellEnd"/>
      <w:r w:rsidRPr="006809EB">
        <w:rPr>
          <w:rFonts w:ascii="TimesNewRomanRegular" w:hAnsi="TimesNewRomanRegular"/>
        </w:rPr>
        <w:t>̈'</w:t>
      </w:r>
      <w:proofErr w:type="spellStart"/>
      <w:r w:rsidRPr="006809EB">
        <w:rPr>
          <w:rFonts w:ascii="TimesNewRomanRegular" w:hAnsi="TimesNewRomanRegular"/>
        </w:rPr>
        <w:t>nün</w:t>
      </w:r>
      <w:proofErr w:type="spellEnd"/>
      <w:r w:rsidRPr="006809EB">
        <w:rPr>
          <w:rFonts w:ascii="TimesNewRomanRegular" w:hAnsi="TimesNewRomanRegular"/>
        </w:rPr>
        <w:t xml:space="preserve"> </w:t>
      </w:r>
      <w:proofErr w:type="spellStart"/>
      <w:r w:rsidRPr="006809EB">
        <w:rPr>
          <w:rFonts w:ascii="TimesNewRomanRegular" w:hAnsi="TimesNewRomanRegular"/>
        </w:rPr>
        <w:t>güçlu</w:t>
      </w:r>
      <w:proofErr w:type="spellEnd"/>
      <w:r w:rsidRPr="006809EB">
        <w:rPr>
          <w:rFonts w:ascii="TimesNewRomanRegular" w:hAnsi="TimesNewRomanRegular"/>
        </w:rPr>
        <w:t xml:space="preserve">̈ </w:t>
      </w:r>
      <w:proofErr w:type="spellStart"/>
      <w:r w:rsidRPr="006809EB">
        <w:rPr>
          <w:rFonts w:ascii="TimesNewRomanRegular" w:hAnsi="TimesNewRomanRegular"/>
        </w:rPr>
        <w:t>yönleri</w:t>
      </w:r>
      <w:proofErr w:type="spellEnd"/>
      <w:r w:rsidRPr="006809EB">
        <w:rPr>
          <w:rFonts w:ascii="TimesNewRomanRegular" w:hAnsi="TimesNewRomanRegular"/>
        </w:rPr>
        <w:t xml:space="preserve">, zayıf </w:t>
      </w:r>
      <w:proofErr w:type="spellStart"/>
      <w:r w:rsidRPr="006809EB">
        <w:rPr>
          <w:rFonts w:ascii="TimesNewRomanRegular" w:hAnsi="TimesNewRomanRegular"/>
        </w:rPr>
        <w:t>yönleri</w:t>
      </w:r>
      <w:proofErr w:type="spellEnd"/>
      <w:r w:rsidRPr="006809EB">
        <w:rPr>
          <w:rFonts w:ascii="TimesNewRomanRegular" w:hAnsi="TimesNewRomanRegular"/>
        </w:rPr>
        <w:t xml:space="preserve">, fırsatları ve tehditleri </w:t>
      </w:r>
      <w:proofErr w:type="spellStart"/>
      <w:r w:rsidRPr="006809EB">
        <w:rPr>
          <w:rFonts w:ascii="TimesNewRomanRegular" w:hAnsi="TimesNewRomanRegular"/>
        </w:rPr>
        <w:t>için</w:t>
      </w:r>
      <w:proofErr w:type="spellEnd"/>
      <w:r w:rsidRPr="006809EB">
        <w:rPr>
          <w:rFonts w:ascii="TimesNewRomanRegular" w:hAnsi="TimesNewRomanRegular"/>
        </w:rPr>
        <w:t xml:space="preserve"> </w:t>
      </w:r>
      <w:proofErr w:type="spellStart"/>
      <w:r w:rsidRPr="006809EB">
        <w:rPr>
          <w:rFonts w:ascii="TimesNewRomanRegular" w:hAnsi="TimesNewRomanRegular"/>
        </w:rPr>
        <w:t>çalışmaları</w:t>
      </w:r>
      <w:proofErr w:type="spellEnd"/>
      <w:r w:rsidRPr="006809EB">
        <w:rPr>
          <w:rFonts w:ascii="TimesNewRomanRegular" w:hAnsi="TimesNewRomanRegular"/>
        </w:rPr>
        <w:t xml:space="preserve"> </w:t>
      </w:r>
      <w:proofErr w:type="spellStart"/>
      <w:r w:rsidRPr="006809EB">
        <w:rPr>
          <w:rFonts w:ascii="TimesNewRomanRegular" w:hAnsi="TimesNewRomanRegular"/>
        </w:rPr>
        <w:t>sürmektedir</w:t>
      </w:r>
      <w:proofErr w:type="spellEnd"/>
      <w:r w:rsidRPr="006809EB">
        <w:rPr>
          <w:rFonts w:ascii="TimesNewRomanRegular" w:hAnsi="TimesNewRomanRegular"/>
        </w:rPr>
        <w:t xml:space="preserve">. </w:t>
      </w:r>
    </w:p>
    <w:p w14:paraId="3B7D225D" w14:textId="77777777" w:rsidR="002C7E5A" w:rsidRPr="006809EB" w:rsidRDefault="002C7E5A" w:rsidP="002C7E5A">
      <w:pPr>
        <w:pStyle w:val="NormalWeb"/>
        <w:jc w:val="both"/>
        <w:rPr>
          <w:b/>
          <w:bCs/>
        </w:rPr>
      </w:pPr>
      <w:r w:rsidRPr="006809EB">
        <w:rPr>
          <w:b/>
          <w:bCs/>
        </w:rPr>
        <w:t>6. EĞİTİM PLANI</w:t>
      </w:r>
    </w:p>
    <w:p w14:paraId="1E526A2C" w14:textId="6E09E14D" w:rsidR="002C7E5A" w:rsidRPr="006809EB" w:rsidRDefault="002C7E5A" w:rsidP="002C7E5A">
      <w:pPr>
        <w:pStyle w:val="NormalWeb"/>
        <w:jc w:val="both"/>
      </w:pPr>
      <w:r w:rsidRPr="006809EB">
        <w:rPr>
          <w:b/>
          <w:bCs/>
        </w:rPr>
        <w:t>6.1.</w:t>
      </w:r>
      <w:r w:rsidRPr="006809EB">
        <w:t xml:space="preserve"> Her programın program eğitim amaçlarını ve program çıktılarını destekleyen bir eğitim planı (müfredatı) olmalıdır. Eğitim planı bu ölçütte verilen ortak bileşenler ve disipline özgü bileşenleri içermelidir.</w:t>
      </w:r>
    </w:p>
    <w:p w14:paraId="5ABFD15B" w14:textId="75C61D77" w:rsidR="002C7E5A" w:rsidRPr="006809EB" w:rsidRDefault="00C67A79" w:rsidP="002C7E5A">
      <w:pPr>
        <w:pStyle w:val="NormalWeb"/>
        <w:jc w:val="both"/>
      </w:pPr>
      <w:r w:rsidRPr="006809EB">
        <w:t xml:space="preserve">Çocuk Bakım ve Gençlik Hizmetleri </w:t>
      </w:r>
      <w:r w:rsidR="002C7E5A" w:rsidRPr="006809EB">
        <w:t xml:space="preserve">Bölümü'nün öğrenim planı Üniversite, Meslek Yüksekokulu ve Bölüm amaç ve hedeflerine uygun olarak; </w:t>
      </w:r>
      <w:r w:rsidRPr="006809EB">
        <w:t xml:space="preserve">Çocuk Bakım ve Gençlik Hizmetleri </w:t>
      </w:r>
      <w:r w:rsidR="002C7E5A" w:rsidRPr="006809EB">
        <w:t>Ulusal Çekirdek Eğitim Programı 2016, iç ve dış paydaşlar, öğrencilerin istek ve önerileri, teknolojik gelişmeler ile günümüz ve geleceğe dair öngörülen ihtiyaçlar çerçevesinde oluşturulmuştur.</w:t>
      </w:r>
    </w:p>
    <w:p w14:paraId="0032B974" w14:textId="77777777" w:rsidR="002C7E5A" w:rsidRPr="006809EB" w:rsidRDefault="002C7E5A" w:rsidP="002C7E5A">
      <w:pPr>
        <w:pStyle w:val="NormalWeb"/>
        <w:jc w:val="both"/>
      </w:pPr>
      <w:r w:rsidRPr="006809EB">
        <w:rPr>
          <w:b/>
          <w:bCs/>
        </w:rPr>
        <w:t>6.2.</w:t>
      </w:r>
      <w:r w:rsidRPr="006809EB">
        <w:t xml:space="preserve"> Eğitim planının uygulanmasında kullanılacak eğitim yöntemleri, istenen bilgi, beceri ve davranışların öğrencilere kazandırılmasını garanti edebilmelidir.</w:t>
      </w:r>
    </w:p>
    <w:p w14:paraId="35014539" w14:textId="655AF74C" w:rsidR="002C7E5A" w:rsidRPr="006809EB" w:rsidRDefault="00C67A79" w:rsidP="002C7E5A">
      <w:pPr>
        <w:pStyle w:val="NormalWeb"/>
        <w:jc w:val="both"/>
      </w:pPr>
      <w:r w:rsidRPr="006809EB">
        <w:t xml:space="preserve">Çocuk Bakım ve Gençlik Hizmetleri </w:t>
      </w:r>
      <w:r w:rsidR="002C7E5A" w:rsidRPr="006809EB">
        <w:t xml:space="preserve">Bölümü'nde dersler aktif öğretim yöntemleri (takrir, tartışma, </w:t>
      </w:r>
      <w:proofErr w:type="gramStart"/>
      <w:r w:rsidR="002C7E5A" w:rsidRPr="006809EB">
        <w:t>demonstrasyon</w:t>
      </w:r>
      <w:proofErr w:type="gramEnd"/>
      <w:r w:rsidR="002C7E5A" w:rsidRPr="006809EB">
        <w:t>, beyin fırtınası, problem çözme, vaka incelemesi ve sunumları, video çekimleri, soru cevap, benzetim, çeşitli kuruluş ziyaretleri, münazara, ödev hazırlama, rol-</w:t>
      </w:r>
      <w:proofErr w:type="spellStart"/>
      <w:r w:rsidR="002C7E5A" w:rsidRPr="006809EB">
        <w:t>play</w:t>
      </w:r>
      <w:proofErr w:type="spellEnd"/>
      <w:r w:rsidR="002C7E5A" w:rsidRPr="006809EB">
        <w:t>, grup çalışması, seminer, film gösterimleri vb.) ile öğrenci odaklı işlenmektedir.</w:t>
      </w:r>
    </w:p>
    <w:p w14:paraId="0CC96A63" w14:textId="77777777" w:rsidR="002C7E5A" w:rsidRPr="006809EB" w:rsidRDefault="002C7E5A" w:rsidP="002C7E5A">
      <w:pPr>
        <w:pStyle w:val="NormalWeb"/>
        <w:jc w:val="both"/>
      </w:pPr>
      <w:r w:rsidRPr="006809EB">
        <w:t>Kanıt Linki:</w:t>
      </w:r>
    </w:p>
    <w:p w14:paraId="595E5C9B" w14:textId="4B35031E" w:rsidR="00C67A79" w:rsidRPr="006809EB" w:rsidRDefault="00C67A79" w:rsidP="00C67A79">
      <w:pPr>
        <w:pStyle w:val="NormalWeb"/>
        <w:jc w:val="both"/>
      </w:pPr>
      <w:r w:rsidRPr="006809EB">
        <w:t>Çocuk Gelişimi Programı B</w:t>
      </w:r>
      <w:r w:rsidR="002C7E5A" w:rsidRPr="006809EB">
        <w:t xml:space="preserve">ologna </w:t>
      </w:r>
      <w:hyperlink r:id="rId15" w:history="1">
        <w:r w:rsidRPr="006809EB">
          <w:rPr>
            <w:rStyle w:val="Kpr"/>
          </w:rPr>
          <w:t>https://sis.biruni.edu.tr/oibs/bologna/index.aspx?lang=tr&amp;curOp=showPac&amp;curUnit=07&amp;curSunit=21</w:t>
        </w:r>
      </w:hyperlink>
    </w:p>
    <w:p w14:paraId="543766F2" w14:textId="7D6CFE22" w:rsidR="002C7E5A" w:rsidRPr="006809EB" w:rsidRDefault="002C7E5A" w:rsidP="00C67A79">
      <w:pPr>
        <w:pStyle w:val="NormalWeb"/>
        <w:jc w:val="both"/>
      </w:pPr>
      <w:r w:rsidRPr="006809EB">
        <w:rPr>
          <w:b/>
          <w:bCs/>
        </w:rPr>
        <w:t>6.3.</w:t>
      </w:r>
      <w:r w:rsidRPr="006809EB">
        <w:t xml:space="preserve"> Eğitim planının öngörüldüğü biçimde uygulanmasını güvence altına alacak ve sürekli gelişimini</w:t>
      </w:r>
      <w:r w:rsidR="00504439" w:rsidRPr="006809EB">
        <w:t xml:space="preserve"> </w:t>
      </w:r>
      <w:r w:rsidRPr="006809EB">
        <w:t>sağlayacak bir eğitim yönetim sistemi bulunmalıdır.</w:t>
      </w:r>
    </w:p>
    <w:p w14:paraId="6C752D66" w14:textId="0A887BC6" w:rsidR="002C7E5A" w:rsidRPr="006809EB" w:rsidRDefault="002C7E5A" w:rsidP="002C7E5A">
      <w:pPr>
        <w:pStyle w:val="NormalWeb"/>
        <w:jc w:val="both"/>
      </w:pPr>
      <w:r w:rsidRPr="006809EB">
        <w:t xml:space="preserve">Öğrencilerimiz ders almalarında, sorumlu oldukları </w:t>
      </w:r>
      <w:r w:rsidR="00504439" w:rsidRPr="006809EB">
        <w:t>ön</w:t>
      </w:r>
      <w:r w:rsidR="00B3298C" w:rsidRPr="006809EB">
        <w:t xml:space="preserve"> </w:t>
      </w:r>
      <w:r w:rsidRPr="006809EB">
        <w:t xml:space="preserve">lisans eğitim planına uygun olarak zorunlu derslere, uzmanlaşmak istedikleri konulara yönelik olarak da seçimlik derslere akademik danışmanları tarafından yönlendirilmektedirler. Öğrenciler sorumlu oldukları </w:t>
      </w:r>
      <w:r w:rsidR="00B3298C" w:rsidRPr="006809EB">
        <w:t xml:space="preserve">ön </w:t>
      </w:r>
      <w:r w:rsidRPr="006809EB">
        <w:t>lisans eğitim planını ve derslerin içeriklerini Öğrenci Bilgi Sisteminden rahatça görebilmektedirler. Öğrenciler her yarıyıl başındaki kayıt dönemlerinde önce Öğrenci Bilgi Sisteminden kendileri ders seçimi yapmakta daha sonra kayıtları danışmanları tarafından kontrol edilerek onaylanmaktadır. Eğitim planının öngörüldüğü biçimde uygulanmasını güvence altına almak için öğrenci danışmanları yönlendirici olmanın yanı sıra denetçi olarak da büyük rol oynamaktadırlar.</w:t>
      </w:r>
    </w:p>
    <w:p w14:paraId="665B99F0" w14:textId="77777777" w:rsidR="002C7E5A" w:rsidRPr="006809EB" w:rsidRDefault="002C7E5A" w:rsidP="002C7E5A">
      <w:pPr>
        <w:pStyle w:val="NormalWeb"/>
        <w:jc w:val="both"/>
      </w:pPr>
      <w:r w:rsidRPr="006809EB">
        <w:lastRenderedPageBreak/>
        <w:t>Kanıt Linki:</w:t>
      </w:r>
    </w:p>
    <w:p w14:paraId="3762ACA8" w14:textId="77777777" w:rsidR="00B3298C" w:rsidRPr="006809EB" w:rsidRDefault="00B3298C" w:rsidP="00B3298C">
      <w:pPr>
        <w:pStyle w:val="NormalWeb"/>
      </w:pPr>
      <w:proofErr w:type="spellStart"/>
      <w:r w:rsidRPr="006809EB">
        <w:rPr>
          <w:rFonts w:ascii="TimesNewRomanBold" w:hAnsi="TimesNewRomanBold"/>
        </w:rPr>
        <w:t>Öğrenci</w:t>
      </w:r>
      <w:proofErr w:type="spellEnd"/>
      <w:r w:rsidRPr="006809EB">
        <w:rPr>
          <w:rFonts w:ascii="TimesNewRomanBold" w:hAnsi="TimesNewRomanBold"/>
        </w:rPr>
        <w:t xml:space="preserve"> Bilgi Sistemi (</w:t>
      </w:r>
      <w:r w:rsidRPr="006809EB">
        <w:rPr>
          <w:rFonts w:ascii="TimesNewRomanBold" w:hAnsi="TimesNewRomanBold"/>
          <w:color w:val="0000ED"/>
        </w:rPr>
        <w:t>sis.biruni.edu.tr</w:t>
      </w:r>
      <w:r w:rsidRPr="006809EB">
        <w:rPr>
          <w:rFonts w:ascii="TimesNewRomanBold" w:hAnsi="TimesNewRomanBold"/>
        </w:rPr>
        <w:t xml:space="preserve">) </w:t>
      </w:r>
    </w:p>
    <w:p w14:paraId="6347C2D4" w14:textId="77777777" w:rsidR="002C7E5A" w:rsidRPr="006809EB" w:rsidRDefault="002C7E5A" w:rsidP="002C7E5A">
      <w:pPr>
        <w:pStyle w:val="NormalWeb"/>
        <w:jc w:val="both"/>
      </w:pPr>
      <w:r w:rsidRPr="006809EB">
        <w:t>Kanıtlar</w:t>
      </w:r>
    </w:p>
    <w:p w14:paraId="24765FA4" w14:textId="77777777" w:rsidR="00B3298C" w:rsidRPr="006809EB" w:rsidRDefault="00B3298C" w:rsidP="00B3298C">
      <w:pPr>
        <w:pStyle w:val="NormalWeb"/>
      </w:pPr>
      <w:proofErr w:type="spellStart"/>
      <w:r w:rsidRPr="006809EB">
        <w:rPr>
          <w:rFonts w:ascii="TimesNewRomanRegular" w:hAnsi="TimesNewRomanRegular"/>
          <w:color w:val="0000ED"/>
        </w:rPr>
        <w:t>Biruni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Üniversitesi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Ön</w:t>
      </w:r>
      <w:proofErr w:type="spellEnd"/>
      <w:r w:rsidRPr="006809EB">
        <w:rPr>
          <w:rFonts w:ascii="TimesNewRomanRegular" w:hAnsi="TimesNewRomanRegular"/>
          <w:color w:val="0000ED"/>
        </w:rPr>
        <w:t xml:space="preserve"> Lisans ve Lisans </w:t>
      </w:r>
      <w:proofErr w:type="spellStart"/>
      <w:r w:rsidRPr="006809EB">
        <w:rPr>
          <w:rFonts w:ascii="TimesNewRomanRegular" w:hAnsi="TimesNewRomanRegular"/>
          <w:color w:val="0000ED"/>
        </w:rPr>
        <w:t>Eğitim-Öğretim</w:t>
      </w:r>
      <w:proofErr w:type="spellEnd"/>
      <w:r w:rsidRPr="006809EB">
        <w:rPr>
          <w:rFonts w:ascii="TimesNewRomanRegular" w:hAnsi="TimesNewRomanRegular"/>
          <w:color w:val="0000ED"/>
        </w:rPr>
        <w:t xml:space="preserve"> ve Sınav Yönetmeliği.pdf </w:t>
      </w:r>
    </w:p>
    <w:p w14:paraId="68AED9CA" w14:textId="25407C46" w:rsidR="002C7E5A" w:rsidRPr="006809EB" w:rsidRDefault="00C67A79" w:rsidP="002C7E5A">
      <w:pPr>
        <w:pStyle w:val="NormalWeb"/>
        <w:jc w:val="both"/>
      </w:pPr>
      <w:r w:rsidRPr="006809EB">
        <w:rPr>
          <w:b/>
          <w:bCs/>
        </w:rPr>
        <w:t>6.4</w:t>
      </w:r>
      <w:r w:rsidR="002C7E5A" w:rsidRPr="006809EB">
        <w:rPr>
          <w:b/>
          <w:bCs/>
        </w:rPr>
        <w:t>.</w:t>
      </w:r>
      <w:r w:rsidR="002C7E5A" w:rsidRPr="006809EB">
        <w:t xml:space="preserve"> Eğitim programının teknik içeriğini bütünleyen ve program amaçları doğrultusunda genel eğitim olmalıdır.</w:t>
      </w:r>
    </w:p>
    <w:p w14:paraId="16E610FF" w14:textId="77777777" w:rsidR="002C7E5A" w:rsidRPr="006809EB" w:rsidRDefault="002C7E5A" w:rsidP="002C7E5A">
      <w:pPr>
        <w:pStyle w:val="NormalWeb"/>
        <w:jc w:val="both"/>
      </w:pPr>
      <w:r w:rsidRPr="006809EB">
        <w:t>Bölümümüzün genel bir öğretim planı bulunmaktadır, bu planın teknik içeriğini bütünleyen uygulamalar aşağıda belirtilmiştir;</w:t>
      </w:r>
    </w:p>
    <w:p w14:paraId="1326CEB9" w14:textId="4030507B" w:rsidR="002C7E5A" w:rsidRPr="006809EB" w:rsidRDefault="002C7E5A" w:rsidP="002C7E5A">
      <w:pPr>
        <w:pStyle w:val="NormalWeb"/>
        <w:jc w:val="both"/>
      </w:pPr>
      <w:r w:rsidRPr="006809EB">
        <w:t>* Zorunlu ve gönüllü saha uyg</w:t>
      </w:r>
      <w:r w:rsidR="00D673C5" w:rsidRPr="006809EB">
        <w:t>u</w:t>
      </w:r>
      <w:r w:rsidRPr="006809EB">
        <w:t>lamalarının yapılması</w:t>
      </w:r>
    </w:p>
    <w:p w14:paraId="52D538A4" w14:textId="77777777" w:rsidR="002C7E5A" w:rsidRPr="006809EB" w:rsidRDefault="002C7E5A" w:rsidP="002C7E5A">
      <w:pPr>
        <w:pStyle w:val="NormalWeb"/>
        <w:jc w:val="both"/>
      </w:pPr>
      <w:r w:rsidRPr="006809EB">
        <w:t>* Sosyal transkript</w:t>
      </w:r>
    </w:p>
    <w:p w14:paraId="58EAD693" w14:textId="77777777" w:rsidR="002C7E5A" w:rsidRPr="006809EB" w:rsidRDefault="002C7E5A" w:rsidP="002C7E5A">
      <w:pPr>
        <w:pStyle w:val="NormalWeb"/>
        <w:jc w:val="both"/>
      </w:pPr>
      <w:r w:rsidRPr="006809EB">
        <w:t>* Eğitimde aktif öğretim yöntemlerin kullanılması, öğrenci odaklı olması</w:t>
      </w:r>
    </w:p>
    <w:p w14:paraId="4436ADED" w14:textId="48DE8D14" w:rsidR="002C7E5A" w:rsidRPr="006809EB" w:rsidRDefault="002C7E5A" w:rsidP="002C7E5A">
      <w:pPr>
        <w:pStyle w:val="NormalWeb"/>
        <w:jc w:val="both"/>
      </w:pPr>
      <w:r w:rsidRPr="006809EB">
        <w:t xml:space="preserve">* Program Çıktılarının </w:t>
      </w:r>
      <w:r w:rsidR="00D673C5" w:rsidRPr="006809EB">
        <w:t>Terapi ve Rehabilitasyon Bölümü</w:t>
      </w:r>
      <w:r w:rsidRPr="006809EB">
        <w:t xml:space="preserve"> Çekirdek Eğitim Programı Çıktıları ve Türkiye Yükseköğretim Yeterlilikler Çerçevesi hedeflerini içerecek biçimde tanımlı olması</w:t>
      </w:r>
    </w:p>
    <w:p w14:paraId="00BB45DA" w14:textId="77777777" w:rsidR="002C7E5A" w:rsidRPr="006809EB" w:rsidRDefault="002C7E5A" w:rsidP="002C7E5A">
      <w:pPr>
        <w:pStyle w:val="NormalWeb"/>
        <w:jc w:val="both"/>
      </w:pPr>
      <w:r w:rsidRPr="006809EB">
        <w:t xml:space="preserve">* </w:t>
      </w:r>
      <w:proofErr w:type="spellStart"/>
      <w:r w:rsidRPr="006809EB">
        <w:t>Erasmus</w:t>
      </w:r>
      <w:proofErr w:type="spellEnd"/>
      <w:r w:rsidRPr="006809EB">
        <w:t>+ faaliyetlerine aktif katılım</w:t>
      </w:r>
    </w:p>
    <w:p w14:paraId="2B736D20" w14:textId="77777777" w:rsidR="002C7E5A" w:rsidRPr="006809EB" w:rsidRDefault="002C7E5A" w:rsidP="002C7E5A">
      <w:pPr>
        <w:pStyle w:val="NormalWeb"/>
        <w:jc w:val="both"/>
      </w:pPr>
      <w:r w:rsidRPr="006809EB">
        <w:t>* TÜBİTAK projelerine aktif katılım</w:t>
      </w:r>
    </w:p>
    <w:p w14:paraId="062E2F8F" w14:textId="77777777" w:rsidR="002C7E5A" w:rsidRPr="006809EB" w:rsidRDefault="002C7E5A" w:rsidP="002C7E5A">
      <w:pPr>
        <w:pStyle w:val="NormalWeb"/>
        <w:jc w:val="both"/>
      </w:pPr>
      <w:r w:rsidRPr="006809EB">
        <w:t>Kanıt Linki:</w:t>
      </w:r>
    </w:p>
    <w:p w14:paraId="6B2E0C75" w14:textId="14DAC34E" w:rsidR="00C67A79" w:rsidRPr="006809EB" w:rsidRDefault="00C67A79" w:rsidP="002C7E5A">
      <w:pPr>
        <w:pStyle w:val="NormalWeb"/>
        <w:jc w:val="both"/>
      </w:pPr>
      <w:r w:rsidRPr="006809EB">
        <w:t>Çocuk Gelişimi</w:t>
      </w:r>
      <w:r w:rsidR="003D4DC9" w:rsidRPr="006809EB">
        <w:t xml:space="preserve"> Programı</w:t>
      </w:r>
      <w:r w:rsidR="002C7E5A" w:rsidRPr="006809EB">
        <w:t xml:space="preserve"> TYYÇ</w:t>
      </w:r>
      <w:r w:rsidR="003D4DC9" w:rsidRPr="006809EB">
        <w:t xml:space="preserve">    </w:t>
      </w:r>
    </w:p>
    <w:p w14:paraId="40BDA575" w14:textId="35E9B908" w:rsidR="00C67A79" w:rsidRPr="006809EB" w:rsidRDefault="00C67A79" w:rsidP="002C7E5A">
      <w:pPr>
        <w:pStyle w:val="NormalWeb"/>
        <w:jc w:val="both"/>
      </w:pPr>
      <w:hyperlink r:id="rId16" w:history="1">
        <w:r w:rsidRPr="006809EB">
          <w:rPr>
            <w:rStyle w:val="Kpr"/>
          </w:rPr>
          <w:t>https://sis.biruni.edu.tr/oibs/bologna/index.aspx?lang=tr&amp;curOp=showPac&amp;curUnit=07&amp;curSunit=21</w:t>
        </w:r>
      </w:hyperlink>
    </w:p>
    <w:p w14:paraId="191C2731" w14:textId="77777777" w:rsidR="003D4DC9" w:rsidRPr="006809EB" w:rsidRDefault="003D4DC9" w:rsidP="003D4DC9">
      <w:pPr>
        <w:pStyle w:val="NormalWeb"/>
      </w:pPr>
      <w:proofErr w:type="spellStart"/>
      <w:r w:rsidRPr="006809EB">
        <w:rPr>
          <w:rFonts w:ascii="TimesNewRomanRegular" w:hAnsi="TimesNewRomanRegular"/>
        </w:rPr>
        <w:t>Biruni</w:t>
      </w:r>
      <w:proofErr w:type="spellEnd"/>
      <w:r w:rsidRPr="006809EB">
        <w:rPr>
          <w:rFonts w:ascii="TimesNewRomanRegular" w:hAnsi="TimesNewRomanRegular"/>
        </w:rPr>
        <w:t xml:space="preserve"> </w:t>
      </w:r>
      <w:proofErr w:type="spellStart"/>
      <w:r w:rsidRPr="006809EB">
        <w:rPr>
          <w:rFonts w:ascii="TimesNewRomanRegular" w:hAnsi="TimesNewRomanRegular"/>
        </w:rPr>
        <w:t>Üniversitesi</w:t>
      </w:r>
      <w:proofErr w:type="spellEnd"/>
      <w:r w:rsidRPr="006809EB">
        <w:rPr>
          <w:rFonts w:ascii="TimesNewRomanRegular" w:hAnsi="TimesNewRomanRegular"/>
        </w:rPr>
        <w:t xml:space="preserve"> </w:t>
      </w:r>
      <w:proofErr w:type="spellStart"/>
      <w:r w:rsidRPr="006809EB">
        <w:rPr>
          <w:rFonts w:ascii="TimesNewRomanRegular" w:hAnsi="TimesNewRomanRegular"/>
        </w:rPr>
        <w:t>Uluşlararası</w:t>
      </w:r>
      <w:proofErr w:type="spellEnd"/>
      <w:r w:rsidRPr="006809EB">
        <w:rPr>
          <w:rFonts w:ascii="TimesNewRomanRegular" w:hAnsi="TimesNewRomanRegular"/>
        </w:rPr>
        <w:t xml:space="preserve"> </w:t>
      </w:r>
      <w:proofErr w:type="spellStart"/>
      <w:r w:rsidRPr="006809EB">
        <w:rPr>
          <w:rFonts w:ascii="TimesNewRomanRegular" w:hAnsi="TimesNewRomanRegular"/>
        </w:rPr>
        <w:t>İlişkiler</w:t>
      </w:r>
      <w:proofErr w:type="spellEnd"/>
      <w:r w:rsidRPr="006809EB">
        <w:rPr>
          <w:rFonts w:ascii="TimesNewRomanRegular" w:hAnsi="TimesNewRomanRegular"/>
        </w:rPr>
        <w:t xml:space="preserve"> </w:t>
      </w:r>
      <w:proofErr w:type="spellStart"/>
      <w:r w:rsidRPr="006809EB">
        <w:rPr>
          <w:rFonts w:ascii="TimesNewRomanRegular" w:hAnsi="TimesNewRomanRegular"/>
        </w:rPr>
        <w:t>Direktörlüğu</w:t>
      </w:r>
      <w:proofErr w:type="spellEnd"/>
      <w:r w:rsidRPr="006809EB">
        <w:rPr>
          <w:rFonts w:ascii="TimesNewRomanRegular" w:hAnsi="TimesNewRomanRegular"/>
        </w:rPr>
        <w:t>̈ (</w:t>
      </w:r>
      <w:r w:rsidRPr="006809EB">
        <w:rPr>
          <w:rFonts w:ascii="TimesNewRomanRegular" w:hAnsi="TimesNewRomanRegular"/>
          <w:color w:val="0000ED"/>
        </w:rPr>
        <w:t xml:space="preserve">www.biruni.edu.tr/idari-birimler/uluslararasi- </w:t>
      </w:r>
      <w:proofErr w:type="spellStart"/>
      <w:r w:rsidRPr="006809EB">
        <w:rPr>
          <w:rFonts w:ascii="TimesNewRomanRegular" w:hAnsi="TimesNewRomanRegular"/>
          <w:color w:val="0000ED"/>
        </w:rPr>
        <w:t>iliskiler</w:t>
      </w:r>
      <w:proofErr w:type="spellEnd"/>
      <w:r w:rsidRPr="006809EB">
        <w:rPr>
          <w:rFonts w:ascii="TimesNewRomanRegular" w:hAnsi="TimesNewRomanRegular"/>
          <w:color w:val="0000ED"/>
        </w:rPr>
        <w:t>-ofis-</w:t>
      </w:r>
      <w:proofErr w:type="spellStart"/>
      <w:r w:rsidRPr="006809EB">
        <w:rPr>
          <w:rFonts w:ascii="TimesNewRomanRegular" w:hAnsi="TimesNewRomanRegular"/>
          <w:color w:val="0000ED"/>
        </w:rPr>
        <w:t>direktorlugu</w:t>
      </w:r>
      <w:proofErr w:type="spellEnd"/>
      <w:r w:rsidRPr="006809EB">
        <w:rPr>
          <w:rFonts w:ascii="TimesNewRomanRegular" w:hAnsi="TimesNewRomanRegular"/>
        </w:rPr>
        <w:t xml:space="preserve">) </w:t>
      </w:r>
    </w:p>
    <w:p w14:paraId="68183500" w14:textId="77777777" w:rsidR="003D4DC9" w:rsidRPr="006809EB" w:rsidRDefault="003D4DC9" w:rsidP="003D4DC9">
      <w:pPr>
        <w:pStyle w:val="NormalWeb"/>
      </w:pPr>
      <w:proofErr w:type="spellStart"/>
      <w:r w:rsidRPr="006809EB">
        <w:rPr>
          <w:rFonts w:ascii="TimesNewRomanRegular" w:hAnsi="TimesNewRomanRegular"/>
        </w:rPr>
        <w:t>Biruni</w:t>
      </w:r>
      <w:proofErr w:type="spellEnd"/>
      <w:r w:rsidRPr="006809EB">
        <w:rPr>
          <w:rFonts w:ascii="TimesNewRomanRegular" w:hAnsi="TimesNewRomanRegular"/>
        </w:rPr>
        <w:t xml:space="preserve"> </w:t>
      </w:r>
      <w:proofErr w:type="spellStart"/>
      <w:r w:rsidRPr="006809EB">
        <w:rPr>
          <w:rFonts w:ascii="TimesNewRomanRegular" w:hAnsi="TimesNewRomanRegular"/>
        </w:rPr>
        <w:t>Üniversitesi</w:t>
      </w:r>
      <w:proofErr w:type="spellEnd"/>
      <w:r w:rsidRPr="006809EB">
        <w:rPr>
          <w:rFonts w:ascii="TimesNewRomanRegular" w:hAnsi="TimesNewRomanRegular"/>
        </w:rPr>
        <w:t xml:space="preserve"> Teknoloji ve Transfer Ofisi Web Sayfası (</w:t>
      </w:r>
      <w:r w:rsidRPr="006809EB">
        <w:rPr>
          <w:rFonts w:ascii="TimesNewRomanRegular" w:hAnsi="TimesNewRomanRegular"/>
          <w:color w:val="0000ED"/>
        </w:rPr>
        <w:t>biratto.biruni.edu.tr/</w:t>
      </w:r>
      <w:r w:rsidRPr="006809EB">
        <w:rPr>
          <w:rFonts w:ascii="TimesNewRomanRegular" w:hAnsi="TimesNewRomanRegular"/>
        </w:rPr>
        <w:t xml:space="preserve">) </w:t>
      </w:r>
    </w:p>
    <w:p w14:paraId="77A64BC4" w14:textId="77777777" w:rsidR="00BB3017" w:rsidRPr="006809EB" w:rsidRDefault="00BB3017" w:rsidP="00BB3017">
      <w:pPr>
        <w:pStyle w:val="NormalWeb"/>
        <w:jc w:val="both"/>
        <w:rPr>
          <w:b/>
          <w:bCs/>
        </w:rPr>
      </w:pPr>
      <w:r w:rsidRPr="006809EB">
        <w:rPr>
          <w:b/>
          <w:bCs/>
        </w:rPr>
        <w:t>7. ÖĞRETİM KADROSU</w:t>
      </w:r>
    </w:p>
    <w:p w14:paraId="41B59317" w14:textId="77777777" w:rsidR="00BB3017" w:rsidRPr="006809EB" w:rsidRDefault="00BB3017" w:rsidP="00BB3017">
      <w:pPr>
        <w:pStyle w:val="NormalWeb"/>
        <w:jc w:val="both"/>
      </w:pPr>
      <w:r w:rsidRPr="006809EB">
        <w:rPr>
          <w:b/>
          <w:bCs/>
        </w:rPr>
        <w:t>7.1.</w:t>
      </w:r>
      <w:r w:rsidRPr="006809EB">
        <w:t xml:space="preserve"> 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p w14:paraId="6DD8C0FB" w14:textId="711B741A" w:rsidR="00BB3017" w:rsidRPr="006809EB" w:rsidRDefault="000453AB" w:rsidP="00BB3017">
      <w:pPr>
        <w:pStyle w:val="NormalWeb"/>
        <w:jc w:val="both"/>
      </w:pPr>
      <w:r w:rsidRPr="006809EB">
        <w:t xml:space="preserve">Çocuk Bakım ve Gençlik Hizmetleri </w:t>
      </w:r>
      <w:r w:rsidR="00BB3017" w:rsidRPr="006809EB">
        <w:t xml:space="preserve">bölümü </w:t>
      </w:r>
      <w:r w:rsidRPr="006809EB">
        <w:t xml:space="preserve">üç öğretim görevlisinden </w:t>
      </w:r>
      <w:r w:rsidR="00BB3017" w:rsidRPr="006809EB">
        <w:t>oluşmaktadır.</w:t>
      </w:r>
    </w:p>
    <w:p w14:paraId="2F703F0B" w14:textId="77777777" w:rsidR="00BB3017" w:rsidRPr="006809EB" w:rsidRDefault="00BB3017" w:rsidP="00BB3017">
      <w:pPr>
        <w:pStyle w:val="NormalWeb"/>
        <w:jc w:val="both"/>
      </w:pPr>
      <w:r w:rsidRPr="006809EB">
        <w:t>Bölümümüzde yer alan öğretim elemanları aşağıdaki şekildedir:</w:t>
      </w:r>
    </w:p>
    <w:p w14:paraId="002F452B" w14:textId="2A43DEA6" w:rsidR="00BB3017" w:rsidRPr="006809EB" w:rsidRDefault="000453AB" w:rsidP="00BB3017">
      <w:pPr>
        <w:pStyle w:val="NormalWeb"/>
        <w:jc w:val="both"/>
      </w:pPr>
      <w:proofErr w:type="spellStart"/>
      <w:r w:rsidRPr="006809EB">
        <w:lastRenderedPageBreak/>
        <w:t>Öğr</w:t>
      </w:r>
      <w:proofErr w:type="spellEnd"/>
      <w:r w:rsidRPr="006809EB">
        <w:t>. Gör. Cihan ALBAY</w:t>
      </w:r>
      <w:r w:rsidR="00BB3017" w:rsidRPr="006809EB">
        <w:t xml:space="preserve"> (Bölüm Başkanı) [Lisans: </w:t>
      </w:r>
      <w:r w:rsidRPr="006809EB">
        <w:t>Bayburt</w:t>
      </w:r>
      <w:r w:rsidR="00BB3017" w:rsidRPr="006809EB">
        <w:t xml:space="preserve"> Üniversitesi </w:t>
      </w:r>
      <w:r w:rsidR="008D07A3" w:rsidRPr="006809EB">
        <w:t>Sınıf Öğretmenliği (2014</w:t>
      </w:r>
      <w:r w:rsidR="00BB3017" w:rsidRPr="006809EB">
        <w:t xml:space="preserve">), Yüksek Lisans: </w:t>
      </w:r>
      <w:r w:rsidR="008D07A3" w:rsidRPr="006809EB">
        <w:t>Marmara</w:t>
      </w:r>
      <w:r w:rsidR="00BB3017" w:rsidRPr="006809EB">
        <w:t xml:space="preserve"> Üniversitesi </w:t>
      </w:r>
      <w:r w:rsidR="008D07A3" w:rsidRPr="006809EB">
        <w:t>Temel Eğitim (2020</w:t>
      </w:r>
      <w:r w:rsidR="00BB3017" w:rsidRPr="006809EB">
        <w:t xml:space="preserve">), Doktora: </w:t>
      </w:r>
      <w:r w:rsidR="008D07A3" w:rsidRPr="006809EB">
        <w:t xml:space="preserve">Trakya </w:t>
      </w:r>
      <w:r w:rsidR="00BB3017" w:rsidRPr="006809EB">
        <w:t xml:space="preserve">Üniversitesi </w:t>
      </w:r>
      <w:r w:rsidR="008D07A3" w:rsidRPr="006809EB">
        <w:t>Engelli Çalışmaları</w:t>
      </w:r>
      <w:r w:rsidR="00627E8D" w:rsidRPr="006809EB">
        <w:t xml:space="preserve"> </w:t>
      </w:r>
      <w:r w:rsidR="008D07A3" w:rsidRPr="006809EB">
        <w:t>(Devam</w:t>
      </w:r>
      <w:r w:rsidR="00BB3017" w:rsidRPr="006809EB">
        <w:t>)]</w:t>
      </w:r>
    </w:p>
    <w:p w14:paraId="6EE2DA74" w14:textId="2FA1EAA1" w:rsidR="00BB3017" w:rsidRPr="006809EB" w:rsidRDefault="00BB3017" w:rsidP="00BB3017">
      <w:pPr>
        <w:pStyle w:val="NormalWeb"/>
        <w:jc w:val="both"/>
      </w:pPr>
      <w:proofErr w:type="spellStart"/>
      <w:r w:rsidRPr="006809EB">
        <w:t>Öğr</w:t>
      </w:r>
      <w:proofErr w:type="spellEnd"/>
      <w:r w:rsidRPr="006809EB">
        <w:t xml:space="preserve">. Gör. </w:t>
      </w:r>
      <w:r w:rsidR="00E04CEB" w:rsidRPr="006809EB">
        <w:t>Bengü AKSOY</w:t>
      </w:r>
      <w:r w:rsidRPr="006809EB">
        <w:t xml:space="preserve"> [Lisans: </w:t>
      </w:r>
      <w:r w:rsidR="00E04CEB" w:rsidRPr="006809EB">
        <w:t>Atatürk</w:t>
      </w:r>
      <w:r w:rsidR="00D30BBF" w:rsidRPr="006809EB">
        <w:t xml:space="preserve"> </w:t>
      </w:r>
      <w:r w:rsidRPr="006809EB">
        <w:t xml:space="preserve">Üniversitesi </w:t>
      </w:r>
      <w:r w:rsidR="00E04CEB" w:rsidRPr="006809EB">
        <w:t>Hemşirelik (2011</w:t>
      </w:r>
      <w:r w:rsidRPr="006809EB">
        <w:t>)</w:t>
      </w:r>
      <w:r w:rsidR="00D30BBF" w:rsidRPr="006809EB">
        <w:t>,</w:t>
      </w:r>
      <w:r w:rsidRPr="006809EB">
        <w:t xml:space="preserve"> Yüksek Lisans: </w:t>
      </w:r>
      <w:r w:rsidR="00E04CEB" w:rsidRPr="006809EB">
        <w:t>Okan</w:t>
      </w:r>
      <w:r w:rsidRPr="006809EB">
        <w:t xml:space="preserve"> Üniversitesi </w:t>
      </w:r>
      <w:r w:rsidR="00E04CEB" w:rsidRPr="006809EB">
        <w:t>Sağlık Yönetimi</w:t>
      </w:r>
      <w:r w:rsidRPr="006809EB">
        <w:t xml:space="preserve"> (201</w:t>
      </w:r>
      <w:r w:rsidR="00E04CEB" w:rsidRPr="006809EB">
        <w:t>0</w:t>
      </w:r>
      <w:r w:rsidRPr="006809EB">
        <w:t>)]</w:t>
      </w:r>
    </w:p>
    <w:p w14:paraId="0FE3892F" w14:textId="1C30E0B0" w:rsidR="00BB3017" w:rsidRPr="006809EB" w:rsidRDefault="00BB3017" w:rsidP="00BB3017">
      <w:pPr>
        <w:pStyle w:val="NormalWeb"/>
        <w:jc w:val="both"/>
      </w:pPr>
      <w:proofErr w:type="spellStart"/>
      <w:r w:rsidRPr="006809EB">
        <w:t>Öğr</w:t>
      </w:r>
      <w:proofErr w:type="spellEnd"/>
      <w:r w:rsidRPr="006809EB">
        <w:t xml:space="preserve">. Gör. </w:t>
      </w:r>
      <w:r w:rsidR="00E04CEB" w:rsidRPr="006809EB">
        <w:t>Seda ARIĞ</w:t>
      </w:r>
      <w:r w:rsidRPr="006809EB">
        <w:t xml:space="preserve"> [Lisans: </w:t>
      </w:r>
      <w:r w:rsidR="00E04CEB" w:rsidRPr="006809EB">
        <w:t>Marmara</w:t>
      </w:r>
      <w:r w:rsidRPr="006809EB">
        <w:t xml:space="preserve"> Üniversitesi </w:t>
      </w:r>
      <w:r w:rsidR="00E04CEB" w:rsidRPr="006809EB">
        <w:t>Türk Dili ve Edebiyatı Öğretmenliği</w:t>
      </w:r>
      <w:r w:rsidR="00B33743" w:rsidRPr="006809EB">
        <w:t xml:space="preserve"> </w:t>
      </w:r>
      <w:r w:rsidR="00E04CEB" w:rsidRPr="006809EB">
        <w:t>(2006</w:t>
      </w:r>
      <w:r w:rsidRPr="006809EB">
        <w:t xml:space="preserve">) Yüksek Lisans: </w:t>
      </w:r>
      <w:proofErr w:type="spellStart"/>
      <w:r w:rsidRPr="006809EB">
        <w:t>Biruni</w:t>
      </w:r>
      <w:proofErr w:type="spellEnd"/>
      <w:r w:rsidRPr="006809EB">
        <w:t xml:space="preserve"> Üniversitesi </w:t>
      </w:r>
      <w:r w:rsidR="00E04CEB" w:rsidRPr="006809EB">
        <w:t>Psikolojik Danışmanlık ve Rehberlik</w:t>
      </w:r>
      <w:r w:rsidR="00B33743" w:rsidRPr="006809EB">
        <w:t xml:space="preserve"> </w:t>
      </w:r>
      <w:r w:rsidRPr="006809EB">
        <w:t>(20</w:t>
      </w:r>
      <w:r w:rsidR="00E04CEB" w:rsidRPr="006809EB">
        <w:t>17</w:t>
      </w:r>
      <w:r w:rsidRPr="006809EB">
        <w:t>)]</w:t>
      </w:r>
    </w:p>
    <w:p w14:paraId="4BCB18F7" w14:textId="2D29DF6B" w:rsidR="00BB3017" w:rsidRPr="006809EB" w:rsidRDefault="00E04CEB" w:rsidP="00BB3017">
      <w:pPr>
        <w:pStyle w:val="NormalWeb"/>
        <w:jc w:val="both"/>
      </w:pPr>
      <w:r w:rsidRPr="006809EB">
        <w:t xml:space="preserve"> </w:t>
      </w:r>
      <w:r w:rsidR="00BB3017" w:rsidRPr="006809EB">
        <w:t xml:space="preserve">(Bakınız </w:t>
      </w:r>
      <w:r w:rsidRPr="006809EB">
        <w:t xml:space="preserve">Çocuk Gelişimi </w:t>
      </w:r>
      <w:proofErr w:type="spellStart"/>
      <w:r w:rsidRPr="006809EB">
        <w:t>Progrmı</w:t>
      </w:r>
      <w:proofErr w:type="spellEnd"/>
      <w:r w:rsidR="00BB3017" w:rsidRPr="006809EB">
        <w:t xml:space="preserve"> Akademik Kadro).</w:t>
      </w:r>
    </w:p>
    <w:p w14:paraId="4989A827" w14:textId="16FCFB4F" w:rsidR="00BB3017" w:rsidRPr="006809EB" w:rsidRDefault="00BB3017" w:rsidP="00BB3017">
      <w:pPr>
        <w:pStyle w:val="NormalWeb"/>
        <w:jc w:val="both"/>
      </w:pPr>
      <w:r w:rsidRPr="006809EB">
        <w:t>Öğretim Eleman</w:t>
      </w:r>
      <w:r w:rsidR="00E04CEB" w:rsidRPr="006809EB">
        <w:t>ı Başına Düşen Öğrenci Sayısı 40,33’tür</w:t>
      </w:r>
    </w:p>
    <w:p w14:paraId="6C87B1E2" w14:textId="77777777" w:rsidR="00D715B5" w:rsidRPr="006809EB" w:rsidRDefault="00BB3017" w:rsidP="00BB3017">
      <w:pPr>
        <w:pStyle w:val="NormalWeb"/>
        <w:jc w:val="both"/>
      </w:pPr>
      <w:r w:rsidRPr="006809EB">
        <w:t xml:space="preserve">Öğretim elemanlarının danışmanlığındaki öğrenci sayısı aşağıda verilmiştir: </w:t>
      </w:r>
    </w:p>
    <w:p w14:paraId="6C6C5B64" w14:textId="09591C1A" w:rsidR="00BB3017" w:rsidRPr="006809EB" w:rsidRDefault="00E04CEB" w:rsidP="00BB3017">
      <w:pPr>
        <w:pStyle w:val="NormalWeb"/>
        <w:jc w:val="both"/>
      </w:pPr>
      <w:proofErr w:type="spellStart"/>
      <w:r w:rsidRPr="006809EB">
        <w:t>Öğr</w:t>
      </w:r>
      <w:proofErr w:type="spellEnd"/>
      <w:r w:rsidRPr="006809EB">
        <w:t xml:space="preserve">. Gör. </w:t>
      </w:r>
      <w:r w:rsidR="00D715B5" w:rsidRPr="006809EB">
        <w:t xml:space="preserve"> </w:t>
      </w:r>
      <w:r w:rsidRPr="006809EB">
        <w:t>Cihan ALBAY</w:t>
      </w:r>
      <w:r w:rsidR="00BB3017" w:rsidRPr="006809EB">
        <w:t xml:space="preserve">: </w:t>
      </w:r>
      <w:r w:rsidRPr="006809EB">
        <w:t>121</w:t>
      </w:r>
    </w:p>
    <w:p w14:paraId="6CBD69CE" w14:textId="62B9EECF" w:rsidR="00BB3017" w:rsidRPr="006809EB" w:rsidRDefault="00BB3017" w:rsidP="00BB3017">
      <w:pPr>
        <w:pStyle w:val="NormalWeb"/>
        <w:jc w:val="both"/>
      </w:pPr>
      <w:r w:rsidRPr="006809EB">
        <w:t>Kadrolu Öğretim Elemanlarının sahip olduğu ders yükü aşağ</w:t>
      </w:r>
      <w:r w:rsidR="003E416B" w:rsidRPr="006809EB">
        <w:t xml:space="preserve">ıda verilmiştir: </w:t>
      </w:r>
    </w:p>
    <w:p w14:paraId="2748A6BE" w14:textId="77777777" w:rsidR="003E416B" w:rsidRPr="006809EB" w:rsidRDefault="003E416B" w:rsidP="00BB3017">
      <w:pPr>
        <w:pStyle w:val="NormalWeb"/>
        <w:jc w:val="both"/>
      </w:pPr>
      <w:proofErr w:type="spellStart"/>
      <w:r w:rsidRPr="006809EB">
        <w:t>Öğr</w:t>
      </w:r>
      <w:proofErr w:type="spellEnd"/>
      <w:r w:rsidRPr="006809EB">
        <w:t>. Gör.  Cihan ALBAY:</w:t>
      </w:r>
    </w:p>
    <w:p w14:paraId="6A9CCD84" w14:textId="1A92A17E" w:rsidR="003E416B" w:rsidRPr="006809EB" w:rsidRDefault="00BB3017" w:rsidP="00BB3017">
      <w:pPr>
        <w:pStyle w:val="NormalWeb"/>
        <w:jc w:val="both"/>
      </w:pPr>
      <w:r w:rsidRPr="006809EB">
        <w:t xml:space="preserve">Güz Dönemi: </w:t>
      </w:r>
      <w:r w:rsidR="00A02ED6" w:rsidRPr="006809EB">
        <w:t>13</w:t>
      </w:r>
    </w:p>
    <w:p w14:paraId="39910550" w14:textId="17173533" w:rsidR="00BB3017" w:rsidRPr="006809EB" w:rsidRDefault="00BB3017" w:rsidP="00BB3017">
      <w:pPr>
        <w:pStyle w:val="NormalWeb"/>
        <w:jc w:val="both"/>
      </w:pPr>
      <w:r w:rsidRPr="006809EB">
        <w:t xml:space="preserve">Bahar Dönemi: </w:t>
      </w:r>
      <w:r w:rsidR="00A02ED6" w:rsidRPr="006809EB">
        <w:t>17</w:t>
      </w:r>
    </w:p>
    <w:p w14:paraId="3A13E767" w14:textId="77777777" w:rsidR="003E416B" w:rsidRPr="006809EB" w:rsidRDefault="003E416B" w:rsidP="003E416B">
      <w:pPr>
        <w:pStyle w:val="NormalWeb"/>
        <w:jc w:val="both"/>
      </w:pPr>
      <w:proofErr w:type="spellStart"/>
      <w:r w:rsidRPr="006809EB">
        <w:t>Öğr</w:t>
      </w:r>
      <w:proofErr w:type="spellEnd"/>
      <w:r w:rsidRPr="006809EB">
        <w:t>. Gör. Bengü AKSOY</w:t>
      </w:r>
      <w:r w:rsidR="008D75B4" w:rsidRPr="006809EB">
        <w:t xml:space="preserve">: </w:t>
      </w:r>
    </w:p>
    <w:p w14:paraId="4781C623" w14:textId="2F8F82DA" w:rsidR="003E416B" w:rsidRPr="006809EB" w:rsidRDefault="003E416B" w:rsidP="003E416B">
      <w:pPr>
        <w:pStyle w:val="NormalWeb"/>
        <w:jc w:val="both"/>
      </w:pPr>
      <w:r w:rsidRPr="006809EB">
        <w:t xml:space="preserve">Güz Dönemi: </w:t>
      </w:r>
      <w:r w:rsidR="00A02ED6" w:rsidRPr="006809EB">
        <w:t>0</w:t>
      </w:r>
    </w:p>
    <w:p w14:paraId="0B85A31C" w14:textId="11CFB8F5" w:rsidR="00BB3017" w:rsidRPr="006809EB" w:rsidRDefault="003E416B" w:rsidP="003E416B">
      <w:pPr>
        <w:pStyle w:val="NormalWeb"/>
        <w:jc w:val="both"/>
      </w:pPr>
      <w:r w:rsidRPr="006809EB">
        <w:t>Bahar Dönemi:</w:t>
      </w:r>
      <w:r w:rsidR="00A02ED6" w:rsidRPr="006809EB">
        <w:t xml:space="preserve"> 2</w:t>
      </w:r>
    </w:p>
    <w:p w14:paraId="4E010B23" w14:textId="77777777" w:rsidR="003E416B" w:rsidRPr="006809EB" w:rsidRDefault="008D75B4" w:rsidP="003E416B">
      <w:pPr>
        <w:pStyle w:val="NormalWeb"/>
        <w:jc w:val="both"/>
      </w:pPr>
      <w:proofErr w:type="spellStart"/>
      <w:r w:rsidRPr="006809EB">
        <w:t>Öğr</w:t>
      </w:r>
      <w:proofErr w:type="spellEnd"/>
      <w:r w:rsidRPr="006809EB">
        <w:t xml:space="preserve">. Gör. </w:t>
      </w:r>
      <w:r w:rsidR="003E416B" w:rsidRPr="006809EB">
        <w:t>Seda ARIĞ</w:t>
      </w:r>
      <w:r w:rsidRPr="006809EB">
        <w:t>:</w:t>
      </w:r>
      <w:r w:rsidR="003E416B" w:rsidRPr="006809EB">
        <w:t xml:space="preserve"> </w:t>
      </w:r>
    </w:p>
    <w:p w14:paraId="5A6BE64A" w14:textId="665408C2" w:rsidR="003E416B" w:rsidRPr="006809EB" w:rsidRDefault="003E416B" w:rsidP="003E416B">
      <w:pPr>
        <w:pStyle w:val="NormalWeb"/>
        <w:jc w:val="both"/>
      </w:pPr>
      <w:r w:rsidRPr="006809EB">
        <w:t xml:space="preserve">Güz Dönemi: </w:t>
      </w:r>
      <w:r w:rsidR="00A02ED6" w:rsidRPr="006809EB">
        <w:t>5</w:t>
      </w:r>
    </w:p>
    <w:p w14:paraId="42EACD78" w14:textId="0095C0A4" w:rsidR="003E416B" w:rsidRPr="006809EB" w:rsidRDefault="003E416B" w:rsidP="003E416B">
      <w:pPr>
        <w:pStyle w:val="NormalWeb"/>
        <w:jc w:val="both"/>
      </w:pPr>
      <w:r w:rsidRPr="006809EB">
        <w:t>Bahar Dönemi:</w:t>
      </w:r>
      <w:r w:rsidR="00A02ED6" w:rsidRPr="006809EB">
        <w:t xml:space="preserve"> 5</w:t>
      </w:r>
    </w:p>
    <w:p w14:paraId="5F46EE22" w14:textId="77777777" w:rsidR="00BB3017" w:rsidRPr="006809EB" w:rsidRDefault="00BB3017" w:rsidP="00BB3017">
      <w:pPr>
        <w:pStyle w:val="NormalWeb"/>
        <w:jc w:val="both"/>
      </w:pPr>
      <w:r w:rsidRPr="006809EB">
        <w:t>Kanıtlar</w:t>
      </w:r>
    </w:p>
    <w:p w14:paraId="67CB6388" w14:textId="7452EFBA" w:rsidR="00A02ED6" w:rsidRPr="006809EB" w:rsidRDefault="00A02ED6" w:rsidP="00692116">
      <w:pPr>
        <w:jc w:val="both"/>
        <w:rPr>
          <w:rFonts w:ascii="Times New Roman" w:eastAsia="Times New Roman" w:hAnsi="Times New Roman" w:cs="Times New Roman"/>
          <w:sz w:val="24"/>
          <w:szCs w:val="24"/>
          <w:lang w:eastAsia="tr-TR"/>
        </w:rPr>
      </w:pPr>
      <w:hyperlink r:id="rId17" w:history="1">
        <w:r w:rsidRPr="006809EB">
          <w:rPr>
            <w:rStyle w:val="Kpr"/>
            <w:rFonts w:ascii="Times New Roman" w:eastAsia="Times New Roman" w:hAnsi="Times New Roman" w:cs="Times New Roman"/>
            <w:sz w:val="24"/>
            <w:szCs w:val="24"/>
            <w:lang w:eastAsia="tr-TR"/>
          </w:rPr>
          <w:t>https://myo.biruni.edu.tr/index.php/haftalik-ders-programi-2/</w:t>
        </w:r>
      </w:hyperlink>
    </w:p>
    <w:p w14:paraId="04E4FC91" w14:textId="3625EB94" w:rsidR="00692116" w:rsidRPr="006809EB" w:rsidRDefault="00692116" w:rsidP="00692116">
      <w:pPr>
        <w:jc w:val="both"/>
        <w:rPr>
          <w:rFonts w:ascii="Times New Roman" w:hAnsi="Times New Roman" w:cs="Times New Roman"/>
          <w:sz w:val="24"/>
          <w:szCs w:val="24"/>
        </w:rPr>
      </w:pPr>
      <w:r w:rsidRPr="006809EB">
        <w:rPr>
          <w:rFonts w:ascii="Times New Roman" w:hAnsi="Times New Roman" w:cs="Times New Roman"/>
          <w:b/>
          <w:bCs/>
          <w:sz w:val="24"/>
          <w:szCs w:val="24"/>
        </w:rPr>
        <w:t>7.2.</w:t>
      </w:r>
      <w:r w:rsidRPr="006809EB">
        <w:rPr>
          <w:rFonts w:ascii="Times New Roman" w:hAnsi="Times New Roman" w:cs="Times New Roman"/>
          <w:sz w:val="24"/>
          <w:szCs w:val="24"/>
        </w:rPr>
        <w:t xml:space="preserve"> Öğretim kadrosu yeterli niteliklere sahip olmalı ve programın etkin bir şekilde sürdürülmesini, değerlendirilmesini ve geliştirilmesini sağlamalıdır.</w:t>
      </w:r>
    </w:p>
    <w:p w14:paraId="5FB9EE16" w14:textId="6D8AC2E6" w:rsidR="00692116" w:rsidRPr="006809EB" w:rsidRDefault="00692116" w:rsidP="00692116">
      <w:pPr>
        <w:jc w:val="both"/>
        <w:rPr>
          <w:rFonts w:ascii="Times New Roman" w:hAnsi="Times New Roman" w:cs="Times New Roman"/>
          <w:sz w:val="24"/>
          <w:szCs w:val="24"/>
        </w:rPr>
      </w:pPr>
      <w:r w:rsidRPr="006809EB">
        <w:rPr>
          <w:rFonts w:ascii="Times New Roman" w:hAnsi="Times New Roman" w:cs="Times New Roman"/>
          <w:sz w:val="24"/>
          <w:szCs w:val="24"/>
        </w:rPr>
        <w:t>Bölümümüz öğretim kadrosunun yeterliliklerini gösteren "</w:t>
      </w:r>
      <w:r w:rsidR="00A02ED6" w:rsidRPr="006809EB">
        <w:rPr>
          <w:rFonts w:ascii="Times New Roman" w:hAnsi="Times New Roman" w:cs="Times New Roman"/>
          <w:sz w:val="24"/>
          <w:szCs w:val="24"/>
        </w:rPr>
        <w:t xml:space="preserve"> Çocuk Bakım ve Gençlik Hizmetleri </w:t>
      </w:r>
      <w:r w:rsidRPr="006809EB">
        <w:rPr>
          <w:rFonts w:ascii="Times New Roman" w:hAnsi="Times New Roman" w:cs="Times New Roman"/>
          <w:sz w:val="24"/>
          <w:szCs w:val="24"/>
        </w:rPr>
        <w:t>Bölümü Öğretim Kadrosu Bilimsel Yayınları" ekte sunulmuştur. Bölümümüz eğitim kadrosunun özgeçmişleri ektedir.</w:t>
      </w:r>
    </w:p>
    <w:p w14:paraId="3976B6C9" w14:textId="77777777" w:rsidR="009A3922" w:rsidRDefault="009A3922" w:rsidP="00692116">
      <w:pPr>
        <w:jc w:val="both"/>
        <w:rPr>
          <w:rFonts w:ascii="Times New Roman" w:hAnsi="Times New Roman" w:cs="Times New Roman"/>
          <w:sz w:val="24"/>
          <w:szCs w:val="24"/>
        </w:rPr>
      </w:pPr>
    </w:p>
    <w:p w14:paraId="7AEFB0A8" w14:textId="4BB6A8CE" w:rsidR="00692116" w:rsidRPr="006809EB" w:rsidRDefault="00692116" w:rsidP="00692116">
      <w:pPr>
        <w:jc w:val="both"/>
        <w:rPr>
          <w:rFonts w:ascii="Times New Roman" w:hAnsi="Times New Roman" w:cs="Times New Roman"/>
          <w:sz w:val="24"/>
          <w:szCs w:val="24"/>
        </w:rPr>
      </w:pPr>
      <w:r w:rsidRPr="006809EB">
        <w:rPr>
          <w:rFonts w:ascii="Times New Roman" w:hAnsi="Times New Roman" w:cs="Times New Roman"/>
          <w:sz w:val="24"/>
          <w:szCs w:val="24"/>
        </w:rPr>
        <w:lastRenderedPageBreak/>
        <w:t>Kanıtlar</w:t>
      </w:r>
    </w:p>
    <w:p w14:paraId="6F6425B7" w14:textId="1854296A" w:rsidR="00692116" w:rsidRPr="006809EB" w:rsidRDefault="00A02ED6" w:rsidP="00692116">
      <w:pPr>
        <w:jc w:val="both"/>
      </w:pPr>
      <w:proofErr w:type="spellStart"/>
      <w:r w:rsidRPr="006809EB">
        <w:t>Öğr</w:t>
      </w:r>
      <w:proofErr w:type="spellEnd"/>
      <w:r w:rsidRPr="006809EB">
        <w:t xml:space="preserve">. Gör. Cihan </w:t>
      </w:r>
      <w:proofErr w:type="gramStart"/>
      <w:r w:rsidRPr="006809EB">
        <w:t>ALBAY.docx</w:t>
      </w:r>
      <w:proofErr w:type="gramEnd"/>
    </w:p>
    <w:p w14:paraId="30752B53" w14:textId="6FC580C0" w:rsidR="00A02ED6" w:rsidRPr="006809EB" w:rsidRDefault="00A02ED6" w:rsidP="00692116">
      <w:pPr>
        <w:jc w:val="both"/>
      </w:pPr>
      <w:proofErr w:type="spellStart"/>
      <w:r w:rsidRPr="006809EB">
        <w:t>Öğr</w:t>
      </w:r>
      <w:proofErr w:type="spellEnd"/>
      <w:r w:rsidRPr="006809EB">
        <w:t xml:space="preserve">. Gör Bengü </w:t>
      </w:r>
      <w:proofErr w:type="gramStart"/>
      <w:r w:rsidRPr="006809EB">
        <w:t>AKSOY.docx</w:t>
      </w:r>
      <w:proofErr w:type="gramEnd"/>
    </w:p>
    <w:p w14:paraId="0950475D" w14:textId="4FEA67A8" w:rsidR="00A02ED6" w:rsidRPr="006809EB" w:rsidRDefault="00A02ED6" w:rsidP="00692116">
      <w:pPr>
        <w:jc w:val="both"/>
        <w:rPr>
          <w:rFonts w:ascii="Times New Roman" w:hAnsi="Times New Roman" w:cs="Times New Roman"/>
          <w:sz w:val="24"/>
          <w:szCs w:val="24"/>
        </w:rPr>
      </w:pPr>
      <w:proofErr w:type="spellStart"/>
      <w:r w:rsidRPr="006809EB">
        <w:t>Öğr</w:t>
      </w:r>
      <w:proofErr w:type="spellEnd"/>
      <w:r w:rsidRPr="006809EB">
        <w:t xml:space="preserve">. Gör. Seda </w:t>
      </w:r>
      <w:proofErr w:type="gramStart"/>
      <w:r w:rsidRPr="006809EB">
        <w:t>ARIĞ.docx</w:t>
      </w:r>
      <w:proofErr w:type="gramEnd"/>
    </w:p>
    <w:p w14:paraId="42780D01" w14:textId="77777777" w:rsidR="00692116" w:rsidRPr="006809EB" w:rsidRDefault="00692116" w:rsidP="00692116">
      <w:pPr>
        <w:jc w:val="both"/>
        <w:rPr>
          <w:rFonts w:ascii="Times New Roman" w:hAnsi="Times New Roman" w:cs="Times New Roman"/>
          <w:sz w:val="24"/>
          <w:szCs w:val="24"/>
        </w:rPr>
      </w:pPr>
      <w:r w:rsidRPr="006809EB">
        <w:rPr>
          <w:rFonts w:ascii="Times New Roman" w:hAnsi="Times New Roman" w:cs="Times New Roman"/>
          <w:b/>
          <w:bCs/>
          <w:sz w:val="24"/>
          <w:szCs w:val="24"/>
        </w:rPr>
        <w:t>7.3.</w:t>
      </w:r>
      <w:r w:rsidRPr="006809EB">
        <w:rPr>
          <w:rFonts w:ascii="Times New Roman" w:hAnsi="Times New Roman" w:cs="Times New Roman"/>
          <w:sz w:val="24"/>
          <w:szCs w:val="24"/>
        </w:rPr>
        <w:t xml:space="preserve"> Öğretim üyesi atama ve yükseltme </w:t>
      </w:r>
      <w:proofErr w:type="gramStart"/>
      <w:r w:rsidRPr="006809EB">
        <w:rPr>
          <w:rFonts w:ascii="Times New Roman" w:hAnsi="Times New Roman" w:cs="Times New Roman"/>
          <w:sz w:val="24"/>
          <w:szCs w:val="24"/>
        </w:rPr>
        <w:t>kriterleri</w:t>
      </w:r>
      <w:proofErr w:type="gramEnd"/>
      <w:r w:rsidRPr="006809EB">
        <w:rPr>
          <w:rFonts w:ascii="Times New Roman" w:hAnsi="Times New Roman" w:cs="Times New Roman"/>
          <w:sz w:val="24"/>
          <w:szCs w:val="24"/>
        </w:rPr>
        <w:t xml:space="preserve"> yukarıda sıralananları sağlamaya ve geliştirmeye yönelik olarak belirlenmiş ve uygulanıyor olmalıdır.</w:t>
      </w:r>
    </w:p>
    <w:p w14:paraId="1297AEB7" w14:textId="77777777" w:rsidR="00692116" w:rsidRPr="006809EB" w:rsidRDefault="00692116" w:rsidP="00692116">
      <w:pPr>
        <w:jc w:val="both"/>
        <w:rPr>
          <w:rFonts w:ascii="Times New Roman" w:hAnsi="Times New Roman" w:cs="Times New Roman"/>
          <w:sz w:val="24"/>
          <w:szCs w:val="24"/>
        </w:rPr>
      </w:pP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Üniversitesi’nde öğretim üyesi atama ve yükseltme, “Öğretim Üyeliğine Yükseltilme ve Atanma </w:t>
      </w:r>
      <w:proofErr w:type="spellStart"/>
      <w:r w:rsidRPr="006809EB">
        <w:rPr>
          <w:rFonts w:ascii="Times New Roman" w:hAnsi="Times New Roman" w:cs="Times New Roman"/>
          <w:sz w:val="24"/>
          <w:szCs w:val="24"/>
        </w:rPr>
        <w:t>Yönergesi”ne</w:t>
      </w:r>
      <w:proofErr w:type="spellEnd"/>
      <w:r w:rsidRPr="006809EB">
        <w:rPr>
          <w:rFonts w:ascii="Times New Roman" w:hAnsi="Times New Roman" w:cs="Times New Roman"/>
          <w:sz w:val="24"/>
          <w:szCs w:val="24"/>
        </w:rPr>
        <w:t xml:space="preserve"> göre yapılır. Söz konusu esaslar, Üniversite’nin internet sayfasında yayımlanmış olup 2022 itibari ile yürürlüğe girmiştir.</w:t>
      </w:r>
    </w:p>
    <w:p w14:paraId="65516258" w14:textId="77777777" w:rsidR="00B07D6F" w:rsidRPr="006809EB" w:rsidRDefault="00B07D6F" w:rsidP="00692116">
      <w:pPr>
        <w:jc w:val="both"/>
        <w:rPr>
          <w:rFonts w:ascii="Times New Roman" w:hAnsi="Times New Roman" w:cs="Times New Roman"/>
          <w:sz w:val="24"/>
          <w:szCs w:val="24"/>
        </w:rPr>
      </w:pPr>
      <w:r w:rsidRPr="006809EB">
        <w:rPr>
          <w:rFonts w:ascii="Times New Roman" w:hAnsi="Times New Roman" w:cs="Times New Roman"/>
          <w:sz w:val="24"/>
          <w:szCs w:val="24"/>
        </w:rPr>
        <w:t>Meslek Yüksekokulu Öğretim Üyesi</w:t>
      </w:r>
      <w:r w:rsidR="00692116" w:rsidRPr="006809EB">
        <w:rPr>
          <w:rFonts w:ascii="Times New Roman" w:hAnsi="Times New Roman" w:cs="Times New Roman"/>
          <w:sz w:val="24"/>
          <w:szCs w:val="24"/>
        </w:rPr>
        <w:t xml:space="preserve"> Kadrolarına Atanma ve Yükseltilme Kriterleri aşağıda verilmiştir. </w:t>
      </w:r>
    </w:p>
    <w:p w14:paraId="55FA7202" w14:textId="7E36B2F1" w:rsidR="00692116" w:rsidRPr="006809EB" w:rsidRDefault="00692116" w:rsidP="00692116">
      <w:pPr>
        <w:jc w:val="both"/>
        <w:rPr>
          <w:rFonts w:ascii="Times New Roman" w:hAnsi="Times New Roman" w:cs="Times New Roman"/>
          <w:sz w:val="24"/>
          <w:szCs w:val="24"/>
        </w:rPr>
      </w:pPr>
      <w:r w:rsidRPr="006809EB">
        <w:rPr>
          <w:rFonts w:ascii="Times New Roman" w:hAnsi="Times New Roman" w:cs="Times New Roman"/>
          <w:sz w:val="24"/>
          <w:szCs w:val="24"/>
        </w:rPr>
        <w:t xml:space="preserve">Doktor Öğretim Üyeliği Kadrolarına İlk Kez ve Yeniden Atanma Kriterleri:         </w:t>
      </w:r>
    </w:p>
    <w:p w14:paraId="4A54EE1A" w14:textId="77777777" w:rsidR="00B07D6F" w:rsidRPr="006809EB" w:rsidRDefault="00B07D6F" w:rsidP="00B07D6F">
      <w:pPr>
        <w:jc w:val="both"/>
        <w:rPr>
          <w:rFonts w:ascii="Times New Roman" w:hAnsi="Times New Roman" w:cs="Times New Roman"/>
          <w:sz w:val="24"/>
          <w:szCs w:val="24"/>
        </w:rPr>
      </w:pPr>
      <w:r w:rsidRPr="006809EB">
        <w:rPr>
          <w:rFonts w:ascii="Times New Roman" w:hAnsi="Times New Roman" w:cs="Times New Roman"/>
          <w:sz w:val="24"/>
          <w:szCs w:val="24"/>
        </w:rPr>
        <w:t xml:space="preserve">1) Doktor </w:t>
      </w:r>
      <w:proofErr w:type="spellStart"/>
      <w:r w:rsidRPr="006809EB">
        <w:rPr>
          <w:rFonts w:ascii="Times New Roman" w:hAnsi="Times New Roman" w:cs="Times New Roman"/>
          <w:sz w:val="24"/>
          <w:szCs w:val="24"/>
        </w:rPr>
        <w:t>öğretim</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üyesi</w:t>
      </w:r>
      <w:proofErr w:type="spellEnd"/>
      <w:r w:rsidRPr="006809EB">
        <w:rPr>
          <w:rFonts w:ascii="Times New Roman" w:hAnsi="Times New Roman" w:cs="Times New Roman"/>
          <w:sz w:val="24"/>
          <w:szCs w:val="24"/>
        </w:rPr>
        <w:t xml:space="preserve"> kadrolarına ilk kez atanacaklarda: Doktor </w:t>
      </w:r>
      <w:proofErr w:type="spellStart"/>
      <w:r w:rsidRPr="006809EB">
        <w:rPr>
          <w:rFonts w:ascii="Times New Roman" w:hAnsi="Times New Roman" w:cs="Times New Roman"/>
          <w:sz w:val="24"/>
          <w:szCs w:val="24"/>
        </w:rPr>
        <w:t>öğretim</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üyesinin</w:t>
      </w:r>
      <w:proofErr w:type="spellEnd"/>
      <w:r w:rsidRPr="006809EB">
        <w:rPr>
          <w:rFonts w:ascii="Times New Roman" w:hAnsi="Times New Roman" w:cs="Times New Roman"/>
          <w:sz w:val="24"/>
          <w:szCs w:val="24"/>
        </w:rPr>
        <w:t xml:space="preserve"> son </w:t>
      </w:r>
      <w:proofErr w:type="spellStart"/>
      <w:r w:rsidRPr="006809EB">
        <w:rPr>
          <w:rFonts w:ascii="Times New Roman" w:hAnsi="Times New Roman" w:cs="Times New Roman"/>
          <w:sz w:val="24"/>
          <w:szCs w:val="24"/>
        </w:rPr>
        <w:t>üc</w:t>
      </w:r>
      <w:proofErr w:type="spellEnd"/>
      <w:r w:rsidRPr="006809EB">
        <w:rPr>
          <w:rFonts w:ascii="Times New Roman" w:hAnsi="Times New Roman" w:cs="Times New Roman"/>
          <w:sz w:val="24"/>
          <w:szCs w:val="24"/>
        </w:rPr>
        <w:t xml:space="preserve">̧ yılda bilim alanı ile ilgili ulusal veya uluslararası hakemli dergide </w:t>
      </w:r>
      <w:proofErr w:type="spellStart"/>
      <w:r w:rsidRPr="006809EB">
        <w:rPr>
          <w:rFonts w:ascii="Times New Roman" w:hAnsi="Times New Roman" w:cs="Times New Roman"/>
          <w:sz w:val="24"/>
          <w:szCs w:val="24"/>
        </w:rPr>
        <w:t>yayımlanmıs</w:t>
      </w:r>
      <w:proofErr w:type="spellEnd"/>
      <w:r w:rsidRPr="006809EB">
        <w:rPr>
          <w:rFonts w:ascii="Times New Roman" w:hAnsi="Times New Roman" w:cs="Times New Roman"/>
          <w:sz w:val="24"/>
          <w:szCs w:val="24"/>
        </w:rPr>
        <w:t xml:space="preserve">̧/yayıma </w:t>
      </w:r>
      <w:proofErr w:type="spellStart"/>
      <w:r w:rsidRPr="006809EB">
        <w:rPr>
          <w:rFonts w:ascii="Times New Roman" w:hAnsi="Times New Roman" w:cs="Times New Roman"/>
          <w:sz w:val="24"/>
          <w:szCs w:val="24"/>
        </w:rPr>
        <w:t>gönderilmis</w:t>
      </w:r>
      <w:proofErr w:type="spellEnd"/>
      <w:r w:rsidRPr="006809EB">
        <w:rPr>
          <w:rFonts w:ascii="Times New Roman" w:hAnsi="Times New Roman" w:cs="Times New Roman"/>
          <w:sz w:val="24"/>
          <w:szCs w:val="24"/>
        </w:rPr>
        <w:t xml:space="preserve">̧ en az bir </w:t>
      </w:r>
      <w:proofErr w:type="spellStart"/>
      <w:r w:rsidRPr="006809EB">
        <w:rPr>
          <w:rFonts w:ascii="Times New Roman" w:hAnsi="Times New Roman" w:cs="Times New Roman"/>
          <w:sz w:val="24"/>
          <w:szCs w:val="24"/>
        </w:rPr>
        <w:t>araştırma</w:t>
      </w:r>
      <w:proofErr w:type="spellEnd"/>
      <w:r w:rsidRPr="006809EB">
        <w:rPr>
          <w:rFonts w:ascii="Times New Roman" w:hAnsi="Times New Roman" w:cs="Times New Roman"/>
          <w:sz w:val="24"/>
          <w:szCs w:val="24"/>
        </w:rPr>
        <w:t xml:space="preserve"> makalesi/derleme/bildiri kitabında tam metin olarak </w:t>
      </w:r>
      <w:proofErr w:type="spellStart"/>
      <w:r w:rsidRPr="006809EB">
        <w:rPr>
          <w:rFonts w:ascii="Times New Roman" w:hAnsi="Times New Roman" w:cs="Times New Roman"/>
          <w:sz w:val="24"/>
          <w:szCs w:val="24"/>
        </w:rPr>
        <w:t>yayımlanmıs</w:t>
      </w:r>
      <w:proofErr w:type="spellEnd"/>
      <w:r w:rsidRPr="006809EB">
        <w:rPr>
          <w:rFonts w:ascii="Times New Roman" w:hAnsi="Times New Roman" w:cs="Times New Roman"/>
          <w:sz w:val="24"/>
          <w:szCs w:val="24"/>
        </w:rPr>
        <w:t xml:space="preserve">̧ bildiri/olgu sunumunun olması veya ekteki tabloda yer alan faaliyetlerden en az 250 puana sahip olmaları halinde doktor </w:t>
      </w:r>
      <w:proofErr w:type="spellStart"/>
      <w:r w:rsidRPr="006809EB">
        <w:rPr>
          <w:rFonts w:ascii="Times New Roman" w:hAnsi="Times New Roman" w:cs="Times New Roman"/>
          <w:sz w:val="24"/>
          <w:szCs w:val="24"/>
        </w:rPr>
        <w:t>öğretim</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üyesi</w:t>
      </w:r>
      <w:proofErr w:type="spellEnd"/>
      <w:r w:rsidRPr="006809EB">
        <w:rPr>
          <w:rFonts w:ascii="Times New Roman" w:hAnsi="Times New Roman" w:cs="Times New Roman"/>
          <w:sz w:val="24"/>
          <w:szCs w:val="24"/>
        </w:rPr>
        <w:t xml:space="preserve"> kadrosuna atama </w:t>
      </w:r>
      <w:proofErr w:type="spellStart"/>
      <w:r w:rsidRPr="006809EB">
        <w:rPr>
          <w:rFonts w:ascii="Times New Roman" w:hAnsi="Times New Roman" w:cs="Times New Roman"/>
          <w:sz w:val="24"/>
          <w:szCs w:val="24"/>
        </w:rPr>
        <w:t>işlemi</w:t>
      </w:r>
      <w:proofErr w:type="spellEnd"/>
      <w:r w:rsidRPr="006809EB">
        <w:rPr>
          <w:rFonts w:ascii="Times New Roman" w:hAnsi="Times New Roman" w:cs="Times New Roman"/>
          <w:sz w:val="24"/>
          <w:szCs w:val="24"/>
        </w:rPr>
        <w:t xml:space="preserve"> yapılabilir</w:t>
      </w:r>
    </w:p>
    <w:p w14:paraId="0BAB8B52" w14:textId="77777777" w:rsidR="00B07D6F" w:rsidRPr="006809EB" w:rsidRDefault="00B07D6F" w:rsidP="00B07D6F">
      <w:pPr>
        <w:jc w:val="both"/>
        <w:rPr>
          <w:rFonts w:ascii="Times New Roman" w:hAnsi="Times New Roman" w:cs="Times New Roman"/>
          <w:sz w:val="24"/>
          <w:szCs w:val="24"/>
        </w:rPr>
      </w:pPr>
      <w:r w:rsidRPr="006809EB">
        <w:rPr>
          <w:rFonts w:ascii="Times New Roman" w:hAnsi="Times New Roman" w:cs="Times New Roman"/>
          <w:sz w:val="24"/>
          <w:szCs w:val="24"/>
        </w:rPr>
        <w:t xml:space="preserve">2) Doktor </w:t>
      </w:r>
      <w:proofErr w:type="spellStart"/>
      <w:r w:rsidRPr="006809EB">
        <w:rPr>
          <w:rFonts w:ascii="Times New Roman" w:hAnsi="Times New Roman" w:cs="Times New Roman"/>
          <w:sz w:val="24"/>
          <w:szCs w:val="24"/>
        </w:rPr>
        <w:t>öğretim</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üyesi</w:t>
      </w:r>
      <w:proofErr w:type="spellEnd"/>
      <w:r w:rsidRPr="006809EB">
        <w:rPr>
          <w:rFonts w:ascii="Times New Roman" w:hAnsi="Times New Roman" w:cs="Times New Roman"/>
          <w:sz w:val="24"/>
          <w:szCs w:val="24"/>
        </w:rPr>
        <w:t xml:space="preserve"> kadrolarına yeniden atamalarda: Atanma sonrası ikinci yılsonunda ve sonrası her iki yıl </w:t>
      </w:r>
      <w:proofErr w:type="spellStart"/>
      <w:r w:rsidRPr="006809EB">
        <w:rPr>
          <w:rFonts w:ascii="Times New Roman" w:hAnsi="Times New Roman" w:cs="Times New Roman"/>
          <w:sz w:val="24"/>
          <w:szCs w:val="24"/>
        </w:rPr>
        <w:t>için</w:t>
      </w:r>
      <w:proofErr w:type="spellEnd"/>
      <w:r w:rsidRPr="006809EB">
        <w:rPr>
          <w:rFonts w:ascii="Times New Roman" w:hAnsi="Times New Roman" w:cs="Times New Roman"/>
          <w:sz w:val="24"/>
          <w:szCs w:val="24"/>
        </w:rPr>
        <w:t xml:space="preserve">; bilim alanı ile ilgili </w:t>
      </w:r>
      <w:proofErr w:type="spellStart"/>
      <w:r w:rsidRPr="006809EB">
        <w:rPr>
          <w:rFonts w:ascii="Times New Roman" w:hAnsi="Times New Roman" w:cs="Times New Roman"/>
          <w:sz w:val="24"/>
          <w:szCs w:val="24"/>
        </w:rPr>
        <w:t>SCl</w:t>
      </w:r>
      <w:proofErr w:type="spellEnd"/>
      <w:r w:rsidRPr="006809EB">
        <w:rPr>
          <w:rFonts w:ascii="Times New Roman" w:hAnsi="Times New Roman" w:cs="Times New Roman"/>
          <w:sz w:val="24"/>
          <w:szCs w:val="24"/>
        </w:rPr>
        <w:t xml:space="preserve">, SSCI, </w:t>
      </w:r>
      <w:proofErr w:type="spellStart"/>
      <w:r w:rsidRPr="006809EB">
        <w:rPr>
          <w:rFonts w:ascii="Times New Roman" w:hAnsi="Times New Roman" w:cs="Times New Roman"/>
          <w:sz w:val="24"/>
          <w:szCs w:val="24"/>
        </w:rPr>
        <w:t>SCl-Expanded</w:t>
      </w:r>
      <w:proofErr w:type="spellEnd"/>
      <w:r w:rsidRPr="006809EB">
        <w:rPr>
          <w:rFonts w:ascii="Times New Roman" w:hAnsi="Times New Roman" w:cs="Times New Roman"/>
          <w:sz w:val="24"/>
          <w:szCs w:val="24"/>
        </w:rPr>
        <w:t xml:space="preserve">, AHCI ve ESCI kapsamında yer alan dergilerde </w:t>
      </w:r>
      <w:proofErr w:type="spellStart"/>
      <w:r w:rsidRPr="006809EB">
        <w:rPr>
          <w:rFonts w:ascii="Times New Roman" w:hAnsi="Times New Roman" w:cs="Times New Roman"/>
          <w:sz w:val="24"/>
          <w:szCs w:val="24"/>
        </w:rPr>
        <w:t>Biruni</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Üniversitesi</w:t>
      </w:r>
      <w:proofErr w:type="spellEnd"/>
      <w:r w:rsidRPr="006809EB">
        <w:rPr>
          <w:rFonts w:ascii="Times New Roman" w:hAnsi="Times New Roman" w:cs="Times New Roman"/>
          <w:sz w:val="24"/>
          <w:szCs w:val="24"/>
        </w:rPr>
        <w:t xml:space="preserve"> adresli en az bir tanesinde birinci isim veya sorumlu yazar olmak </w:t>
      </w:r>
      <w:proofErr w:type="spellStart"/>
      <w:r w:rsidRPr="006809EB">
        <w:rPr>
          <w:rFonts w:ascii="Times New Roman" w:hAnsi="Times New Roman" w:cs="Times New Roman"/>
          <w:sz w:val="24"/>
          <w:szCs w:val="24"/>
        </w:rPr>
        <w:t>üzere</w:t>
      </w:r>
      <w:proofErr w:type="spellEnd"/>
      <w:r w:rsidRPr="006809EB">
        <w:rPr>
          <w:rFonts w:ascii="Times New Roman" w:hAnsi="Times New Roman" w:cs="Times New Roman"/>
          <w:sz w:val="24"/>
          <w:szCs w:val="24"/>
        </w:rPr>
        <w:t xml:space="preserve"> iki </w:t>
      </w:r>
      <w:proofErr w:type="spellStart"/>
      <w:r w:rsidRPr="006809EB">
        <w:rPr>
          <w:rFonts w:ascii="Times New Roman" w:hAnsi="Times New Roman" w:cs="Times New Roman"/>
          <w:sz w:val="24"/>
          <w:szCs w:val="24"/>
        </w:rPr>
        <w:t>özgün</w:t>
      </w:r>
      <w:proofErr w:type="spellEnd"/>
      <w:r w:rsidRPr="006809EB">
        <w:rPr>
          <w:rFonts w:ascii="Times New Roman" w:hAnsi="Times New Roman" w:cs="Times New Roman"/>
          <w:sz w:val="24"/>
          <w:szCs w:val="24"/>
        </w:rPr>
        <w:t xml:space="preserve"> makale </w:t>
      </w:r>
      <w:proofErr w:type="spellStart"/>
      <w:r w:rsidRPr="006809EB">
        <w:rPr>
          <w:rFonts w:ascii="Times New Roman" w:hAnsi="Times New Roman" w:cs="Times New Roman"/>
          <w:sz w:val="24"/>
          <w:szCs w:val="24"/>
        </w:rPr>
        <w:t>yayımlamıs</w:t>
      </w:r>
      <w:proofErr w:type="spellEnd"/>
      <w:r w:rsidRPr="006809EB">
        <w:rPr>
          <w:rFonts w:ascii="Times New Roman" w:hAnsi="Times New Roman" w:cs="Times New Roman"/>
          <w:sz w:val="24"/>
          <w:szCs w:val="24"/>
        </w:rPr>
        <w:t xml:space="preserve">̧ ya da yayımlanmak </w:t>
      </w:r>
      <w:proofErr w:type="spellStart"/>
      <w:r w:rsidRPr="006809EB">
        <w:rPr>
          <w:rFonts w:ascii="Times New Roman" w:hAnsi="Times New Roman" w:cs="Times New Roman"/>
          <w:sz w:val="24"/>
          <w:szCs w:val="24"/>
        </w:rPr>
        <w:t>üzere</w:t>
      </w:r>
      <w:proofErr w:type="spellEnd"/>
      <w:r w:rsidRPr="006809EB">
        <w:rPr>
          <w:rFonts w:ascii="Times New Roman" w:hAnsi="Times New Roman" w:cs="Times New Roman"/>
          <w:sz w:val="24"/>
          <w:szCs w:val="24"/>
        </w:rPr>
        <w:t xml:space="preserve"> DOI numarası </w:t>
      </w:r>
      <w:proofErr w:type="spellStart"/>
      <w:r w:rsidRPr="006809EB">
        <w:rPr>
          <w:rFonts w:ascii="Times New Roman" w:hAnsi="Times New Roman" w:cs="Times New Roman"/>
          <w:sz w:val="24"/>
          <w:szCs w:val="24"/>
        </w:rPr>
        <w:t>almıs</w:t>
      </w:r>
      <w:proofErr w:type="spellEnd"/>
      <w:r w:rsidRPr="006809EB">
        <w:rPr>
          <w:rFonts w:ascii="Times New Roman" w:hAnsi="Times New Roman" w:cs="Times New Roman"/>
          <w:sz w:val="24"/>
          <w:szCs w:val="24"/>
        </w:rPr>
        <w:t>̧ olması.</w:t>
      </w:r>
    </w:p>
    <w:p w14:paraId="7D40033D" w14:textId="5CA06ABE" w:rsidR="00692116" w:rsidRPr="006809EB" w:rsidRDefault="00692116" w:rsidP="00B07D6F">
      <w:pPr>
        <w:jc w:val="both"/>
        <w:rPr>
          <w:rFonts w:ascii="Times New Roman" w:hAnsi="Times New Roman" w:cs="Times New Roman"/>
          <w:sz w:val="24"/>
          <w:szCs w:val="24"/>
        </w:rPr>
      </w:pPr>
      <w:r w:rsidRPr="006809EB">
        <w:rPr>
          <w:rFonts w:ascii="Times New Roman" w:hAnsi="Times New Roman" w:cs="Times New Roman"/>
          <w:sz w:val="24"/>
          <w:szCs w:val="24"/>
        </w:rPr>
        <w:t>Doçent Kadrosuna Atanma Kriterleri:</w:t>
      </w:r>
    </w:p>
    <w:p w14:paraId="1BC948B4" w14:textId="77777777" w:rsidR="00692116" w:rsidRPr="006809EB" w:rsidRDefault="00692116" w:rsidP="00692116">
      <w:pPr>
        <w:jc w:val="both"/>
        <w:rPr>
          <w:rFonts w:ascii="Times New Roman" w:hAnsi="Times New Roman" w:cs="Times New Roman"/>
          <w:sz w:val="24"/>
          <w:szCs w:val="24"/>
        </w:rPr>
      </w:pPr>
      <w:r w:rsidRPr="006809EB">
        <w:rPr>
          <w:rFonts w:ascii="Times New Roman" w:hAnsi="Times New Roman" w:cs="Times New Roman"/>
          <w:sz w:val="24"/>
          <w:szCs w:val="24"/>
        </w:rPr>
        <w:t>1) Doçentlik belgesine sahip olması.</w:t>
      </w:r>
    </w:p>
    <w:p w14:paraId="0003524E" w14:textId="4F0C6F9A" w:rsidR="00692116" w:rsidRPr="006809EB" w:rsidRDefault="00692116" w:rsidP="00692116">
      <w:pPr>
        <w:jc w:val="both"/>
        <w:rPr>
          <w:rFonts w:ascii="Times New Roman" w:hAnsi="Times New Roman" w:cs="Times New Roman"/>
          <w:sz w:val="24"/>
          <w:szCs w:val="24"/>
        </w:rPr>
      </w:pPr>
      <w:r w:rsidRPr="006809EB">
        <w:rPr>
          <w:rFonts w:ascii="Times New Roman" w:hAnsi="Times New Roman" w:cs="Times New Roman"/>
          <w:sz w:val="24"/>
          <w:szCs w:val="24"/>
        </w:rPr>
        <w:t>Profesörlüğe Yükseltilme ve Atanma Kriterleri:</w:t>
      </w:r>
    </w:p>
    <w:p w14:paraId="2F30DD17" w14:textId="77777777" w:rsidR="00B07D6F" w:rsidRPr="006809EB" w:rsidRDefault="00B07D6F" w:rsidP="00B07D6F">
      <w:pPr>
        <w:jc w:val="both"/>
        <w:rPr>
          <w:rFonts w:ascii="Times New Roman" w:hAnsi="Times New Roman" w:cs="Times New Roman"/>
          <w:sz w:val="24"/>
          <w:szCs w:val="24"/>
        </w:rPr>
      </w:pPr>
      <w:r w:rsidRPr="006809EB">
        <w:rPr>
          <w:rFonts w:ascii="Times New Roman" w:hAnsi="Times New Roman" w:cs="Times New Roman"/>
          <w:sz w:val="24"/>
          <w:szCs w:val="24"/>
        </w:rPr>
        <w:t xml:space="preserve">1) </w:t>
      </w:r>
      <w:proofErr w:type="spellStart"/>
      <w:r w:rsidRPr="006809EB">
        <w:rPr>
          <w:rFonts w:ascii="Times New Roman" w:hAnsi="Times New Roman" w:cs="Times New Roman"/>
          <w:sz w:val="24"/>
          <w:szCs w:val="24"/>
        </w:rPr>
        <w:t>Profesör</w:t>
      </w:r>
      <w:proofErr w:type="spellEnd"/>
      <w:r w:rsidRPr="006809EB">
        <w:rPr>
          <w:rFonts w:ascii="Times New Roman" w:hAnsi="Times New Roman" w:cs="Times New Roman"/>
          <w:sz w:val="24"/>
          <w:szCs w:val="24"/>
        </w:rPr>
        <w:t xml:space="preserve"> olarak </w:t>
      </w:r>
      <w:proofErr w:type="spellStart"/>
      <w:r w:rsidRPr="006809EB">
        <w:rPr>
          <w:rFonts w:ascii="Times New Roman" w:hAnsi="Times New Roman" w:cs="Times New Roman"/>
          <w:sz w:val="24"/>
          <w:szCs w:val="24"/>
        </w:rPr>
        <w:t>yükseltilerek</w:t>
      </w:r>
      <w:proofErr w:type="spellEnd"/>
      <w:r w:rsidRPr="006809EB">
        <w:rPr>
          <w:rFonts w:ascii="Times New Roman" w:hAnsi="Times New Roman" w:cs="Times New Roman"/>
          <w:sz w:val="24"/>
          <w:szCs w:val="24"/>
        </w:rPr>
        <w:t xml:space="preserve"> atamalarda (ilk atama); bilim alanı ile ilgili, </w:t>
      </w:r>
      <w:proofErr w:type="spellStart"/>
      <w:r w:rsidRPr="006809EB">
        <w:rPr>
          <w:rFonts w:ascii="Times New Roman" w:hAnsi="Times New Roman" w:cs="Times New Roman"/>
          <w:sz w:val="24"/>
          <w:szCs w:val="24"/>
        </w:rPr>
        <w:t>doçentlik</w:t>
      </w:r>
      <w:proofErr w:type="spellEnd"/>
      <w:r w:rsidRPr="006809EB">
        <w:rPr>
          <w:rFonts w:ascii="Times New Roman" w:hAnsi="Times New Roman" w:cs="Times New Roman"/>
          <w:sz w:val="24"/>
          <w:szCs w:val="24"/>
        </w:rPr>
        <w:t xml:space="preserve"> unvanı aldıktan sonraki son </w:t>
      </w:r>
      <w:proofErr w:type="spellStart"/>
      <w:r w:rsidRPr="006809EB">
        <w:rPr>
          <w:rFonts w:ascii="Times New Roman" w:hAnsi="Times New Roman" w:cs="Times New Roman"/>
          <w:sz w:val="24"/>
          <w:szCs w:val="24"/>
        </w:rPr>
        <w:t>bes</w:t>
      </w:r>
      <w:proofErr w:type="spellEnd"/>
      <w:r w:rsidRPr="006809EB">
        <w:rPr>
          <w:rFonts w:ascii="Times New Roman" w:hAnsi="Times New Roman" w:cs="Times New Roman"/>
          <w:sz w:val="24"/>
          <w:szCs w:val="24"/>
        </w:rPr>
        <w:t xml:space="preserve">̧ yılda, </w:t>
      </w:r>
      <w:proofErr w:type="spellStart"/>
      <w:r w:rsidRPr="006809EB">
        <w:rPr>
          <w:rFonts w:ascii="Times New Roman" w:hAnsi="Times New Roman" w:cs="Times New Roman"/>
          <w:sz w:val="24"/>
          <w:szCs w:val="24"/>
        </w:rPr>
        <w:t>SCl</w:t>
      </w:r>
      <w:proofErr w:type="spellEnd"/>
      <w:r w:rsidRPr="006809EB">
        <w:rPr>
          <w:rFonts w:ascii="Times New Roman" w:hAnsi="Times New Roman" w:cs="Times New Roman"/>
          <w:sz w:val="24"/>
          <w:szCs w:val="24"/>
        </w:rPr>
        <w:t xml:space="preserve">, SSCI, </w:t>
      </w:r>
      <w:proofErr w:type="spellStart"/>
      <w:r w:rsidRPr="006809EB">
        <w:rPr>
          <w:rFonts w:ascii="Times New Roman" w:hAnsi="Times New Roman" w:cs="Times New Roman"/>
          <w:sz w:val="24"/>
          <w:szCs w:val="24"/>
        </w:rPr>
        <w:t>SCl-Expanded</w:t>
      </w:r>
      <w:proofErr w:type="spellEnd"/>
      <w:r w:rsidRPr="006809EB">
        <w:rPr>
          <w:rFonts w:ascii="Times New Roman" w:hAnsi="Times New Roman" w:cs="Times New Roman"/>
          <w:sz w:val="24"/>
          <w:szCs w:val="24"/>
        </w:rPr>
        <w:t xml:space="preserve"> ve AHCI kapsamında yer alan dergilerde </w:t>
      </w:r>
      <w:proofErr w:type="spellStart"/>
      <w:r w:rsidRPr="006809EB">
        <w:rPr>
          <w:rFonts w:ascii="Times New Roman" w:hAnsi="Times New Roman" w:cs="Times New Roman"/>
          <w:sz w:val="24"/>
          <w:szCs w:val="24"/>
        </w:rPr>
        <w:t>yayımlanmıs</w:t>
      </w:r>
      <w:proofErr w:type="spellEnd"/>
      <w:r w:rsidRPr="006809EB">
        <w:rPr>
          <w:rFonts w:ascii="Times New Roman" w:hAnsi="Times New Roman" w:cs="Times New Roman"/>
          <w:sz w:val="24"/>
          <w:szCs w:val="24"/>
        </w:rPr>
        <w:t xml:space="preserve">̧ olan en az iki </w:t>
      </w:r>
      <w:proofErr w:type="spellStart"/>
      <w:r w:rsidRPr="006809EB">
        <w:rPr>
          <w:rFonts w:ascii="Times New Roman" w:hAnsi="Times New Roman" w:cs="Times New Roman"/>
          <w:sz w:val="24"/>
          <w:szCs w:val="24"/>
        </w:rPr>
        <w:t>özgün</w:t>
      </w:r>
      <w:proofErr w:type="spellEnd"/>
      <w:r w:rsidRPr="006809EB">
        <w:rPr>
          <w:rFonts w:ascii="Times New Roman" w:hAnsi="Times New Roman" w:cs="Times New Roman"/>
          <w:sz w:val="24"/>
          <w:szCs w:val="24"/>
        </w:rPr>
        <w:t xml:space="preserve"> makalenin bir tanesinde ilk isim olarak yer </w:t>
      </w:r>
      <w:proofErr w:type="spellStart"/>
      <w:r w:rsidRPr="006809EB">
        <w:rPr>
          <w:rFonts w:ascii="Times New Roman" w:hAnsi="Times New Roman" w:cs="Times New Roman"/>
          <w:sz w:val="24"/>
          <w:szCs w:val="24"/>
        </w:rPr>
        <w:t>almıs</w:t>
      </w:r>
      <w:proofErr w:type="spellEnd"/>
      <w:r w:rsidRPr="006809EB">
        <w:rPr>
          <w:rFonts w:ascii="Times New Roman" w:hAnsi="Times New Roman" w:cs="Times New Roman"/>
          <w:sz w:val="24"/>
          <w:szCs w:val="24"/>
        </w:rPr>
        <w:t>̧ olması.</w:t>
      </w:r>
    </w:p>
    <w:p w14:paraId="6A90329D" w14:textId="009E7714" w:rsidR="003E4713" w:rsidRPr="006809EB" w:rsidRDefault="00B07D6F" w:rsidP="00B07D6F">
      <w:pPr>
        <w:jc w:val="both"/>
        <w:rPr>
          <w:rFonts w:ascii="Times New Roman" w:hAnsi="Times New Roman" w:cs="Times New Roman"/>
          <w:sz w:val="24"/>
          <w:szCs w:val="24"/>
        </w:rPr>
      </w:pPr>
      <w:r w:rsidRPr="006809EB">
        <w:rPr>
          <w:rFonts w:ascii="Times New Roman" w:hAnsi="Times New Roman" w:cs="Times New Roman"/>
          <w:sz w:val="24"/>
          <w:szCs w:val="24"/>
        </w:rPr>
        <w:t xml:space="preserve">2) Daha </w:t>
      </w:r>
      <w:proofErr w:type="spellStart"/>
      <w:r w:rsidRPr="006809EB">
        <w:rPr>
          <w:rFonts w:ascii="Times New Roman" w:hAnsi="Times New Roman" w:cs="Times New Roman"/>
          <w:sz w:val="24"/>
          <w:szCs w:val="24"/>
        </w:rPr>
        <w:t>önce</w:t>
      </w:r>
      <w:proofErr w:type="spellEnd"/>
      <w:r w:rsidRPr="006809EB">
        <w:rPr>
          <w:rFonts w:ascii="Times New Roman" w:hAnsi="Times New Roman" w:cs="Times New Roman"/>
          <w:sz w:val="24"/>
          <w:szCs w:val="24"/>
        </w:rPr>
        <w:t xml:space="preserve"> farklı bir kurumda </w:t>
      </w:r>
      <w:proofErr w:type="spellStart"/>
      <w:r w:rsidRPr="006809EB">
        <w:rPr>
          <w:rFonts w:ascii="Times New Roman" w:hAnsi="Times New Roman" w:cs="Times New Roman"/>
          <w:sz w:val="24"/>
          <w:szCs w:val="24"/>
        </w:rPr>
        <w:t>profesör</w:t>
      </w:r>
      <w:proofErr w:type="spellEnd"/>
      <w:r w:rsidRPr="006809EB">
        <w:rPr>
          <w:rFonts w:ascii="Times New Roman" w:hAnsi="Times New Roman" w:cs="Times New Roman"/>
          <w:sz w:val="24"/>
          <w:szCs w:val="24"/>
        </w:rPr>
        <w:t xml:space="preserve"> olarak </w:t>
      </w:r>
      <w:proofErr w:type="spellStart"/>
      <w:r w:rsidRPr="006809EB">
        <w:rPr>
          <w:rFonts w:ascii="Times New Roman" w:hAnsi="Times New Roman" w:cs="Times New Roman"/>
          <w:sz w:val="24"/>
          <w:szCs w:val="24"/>
        </w:rPr>
        <w:t>çalışmıs</w:t>
      </w:r>
      <w:proofErr w:type="spellEnd"/>
      <w:r w:rsidRPr="006809EB">
        <w:rPr>
          <w:rFonts w:ascii="Times New Roman" w:hAnsi="Times New Roman" w:cs="Times New Roman"/>
          <w:sz w:val="24"/>
          <w:szCs w:val="24"/>
        </w:rPr>
        <w:t xml:space="preserve">̧ ise: Son </w:t>
      </w:r>
      <w:proofErr w:type="spellStart"/>
      <w:r w:rsidRPr="006809EB">
        <w:rPr>
          <w:rFonts w:ascii="Times New Roman" w:hAnsi="Times New Roman" w:cs="Times New Roman"/>
          <w:sz w:val="24"/>
          <w:szCs w:val="24"/>
        </w:rPr>
        <w:t>bes</w:t>
      </w:r>
      <w:proofErr w:type="spellEnd"/>
      <w:r w:rsidRPr="006809EB">
        <w:rPr>
          <w:rFonts w:ascii="Times New Roman" w:hAnsi="Times New Roman" w:cs="Times New Roman"/>
          <w:sz w:val="24"/>
          <w:szCs w:val="24"/>
        </w:rPr>
        <w:t xml:space="preserve">̧ yılda </w:t>
      </w:r>
      <w:proofErr w:type="spellStart"/>
      <w:r w:rsidRPr="006809EB">
        <w:rPr>
          <w:rFonts w:ascii="Times New Roman" w:hAnsi="Times New Roman" w:cs="Times New Roman"/>
          <w:sz w:val="24"/>
          <w:szCs w:val="24"/>
        </w:rPr>
        <w:t>SCl</w:t>
      </w:r>
      <w:proofErr w:type="spellEnd"/>
      <w:r w:rsidRPr="006809EB">
        <w:rPr>
          <w:rFonts w:ascii="Times New Roman" w:hAnsi="Times New Roman" w:cs="Times New Roman"/>
          <w:sz w:val="24"/>
          <w:szCs w:val="24"/>
        </w:rPr>
        <w:t xml:space="preserve">, SSCI, </w:t>
      </w:r>
      <w:proofErr w:type="spellStart"/>
      <w:r w:rsidRPr="006809EB">
        <w:rPr>
          <w:rFonts w:ascii="Times New Roman" w:hAnsi="Times New Roman" w:cs="Times New Roman"/>
          <w:sz w:val="24"/>
          <w:szCs w:val="24"/>
        </w:rPr>
        <w:t>SCl</w:t>
      </w:r>
      <w:proofErr w:type="spellEnd"/>
      <w:r w:rsidRPr="006809EB">
        <w:rPr>
          <w:rFonts w:ascii="Times New Roman" w:hAnsi="Times New Roman" w:cs="Times New Roman"/>
          <w:sz w:val="24"/>
          <w:szCs w:val="24"/>
        </w:rPr>
        <w:t xml:space="preserve">- </w:t>
      </w:r>
      <w:proofErr w:type="spellStart"/>
      <w:r w:rsidRPr="006809EB">
        <w:rPr>
          <w:rFonts w:ascii="Times New Roman" w:hAnsi="Times New Roman" w:cs="Times New Roman"/>
          <w:sz w:val="24"/>
          <w:szCs w:val="24"/>
        </w:rPr>
        <w:t>Expanded</w:t>
      </w:r>
      <w:proofErr w:type="spellEnd"/>
      <w:r w:rsidRPr="006809EB">
        <w:rPr>
          <w:rFonts w:ascii="Times New Roman" w:hAnsi="Times New Roman" w:cs="Times New Roman"/>
          <w:sz w:val="24"/>
          <w:szCs w:val="24"/>
        </w:rPr>
        <w:t xml:space="preserve">, AHCI ve ESCI kapsamında yer alan dergilerde veya ulusal nitelikli taranan dergilerden birinde ilk isim olmak </w:t>
      </w:r>
      <w:proofErr w:type="spellStart"/>
      <w:r w:rsidRPr="006809EB">
        <w:rPr>
          <w:rFonts w:ascii="Times New Roman" w:hAnsi="Times New Roman" w:cs="Times New Roman"/>
          <w:sz w:val="24"/>
          <w:szCs w:val="24"/>
        </w:rPr>
        <w:t>üzere</w:t>
      </w:r>
      <w:proofErr w:type="spellEnd"/>
      <w:r w:rsidRPr="006809EB">
        <w:rPr>
          <w:rFonts w:ascii="Times New Roman" w:hAnsi="Times New Roman" w:cs="Times New Roman"/>
          <w:sz w:val="24"/>
          <w:szCs w:val="24"/>
        </w:rPr>
        <w:t xml:space="preserve"> en az iki makalesinin </w:t>
      </w:r>
      <w:proofErr w:type="spellStart"/>
      <w:r w:rsidRPr="006809EB">
        <w:rPr>
          <w:rFonts w:ascii="Times New Roman" w:hAnsi="Times New Roman" w:cs="Times New Roman"/>
          <w:sz w:val="24"/>
          <w:szCs w:val="24"/>
        </w:rPr>
        <w:t>yayımlanmıs</w:t>
      </w:r>
      <w:proofErr w:type="spellEnd"/>
      <w:r w:rsidRPr="006809EB">
        <w:rPr>
          <w:rFonts w:ascii="Times New Roman" w:hAnsi="Times New Roman" w:cs="Times New Roman"/>
          <w:sz w:val="24"/>
          <w:szCs w:val="24"/>
        </w:rPr>
        <w:t xml:space="preserve">̧ ya da yayımlanmak </w:t>
      </w:r>
      <w:proofErr w:type="spellStart"/>
      <w:r w:rsidRPr="006809EB">
        <w:rPr>
          <w:rFonts w:ascii="Times New Roman" w:hAnsi="Times New Roman" w:cs="Times New Roman"/>
          <w:sz w:val="24"/>
          <w:szCs w:val="24"/>
        </w:rPr>
        <w:t>üzere</w:t>
      </w:r>
      <w:proofErr w:type="spellEnd"/>
      <w:r w:rsidRPr="006809EB">
        <w:rPr>
          <w:rFonts w:ascii="Times New Roman" w:hAnsi="Times New Roman" w:cs="Times New Roman"/>
          <w:sz w:val="24"/>
          <w:szCs w:val="24"/>
        </w:rPr>
        <w:t xml:space="preserve"> DOI numarası </w:t>
      </w:r>
      <w:proofErr w:type="spellStart"/>
      <w:r w:rsidRPr="006809EB">
        <w:rPr>
          <w:rFonts w:ascii="Times New Roman" w:hAnsi="Times New Roman" w:cs="Times New Roman"/>
          <w:sz w:val="24"/>
          <w:szCs w:val="24"/>
        </w:rPr>
        <w:t>alınmıs</w:t>
      </w:r>
      <w:proofErr w:type="spellEnd"/>
      <w:r w:rsidRPr="006809EB">
        <w:rPr>
          <w:rFonts w:ascii="Times New Roman" w:hAnsi="Times New Roman" w:cs="Times New Roman"/>
          <w:sz w:val="24"/>
          <w:szCs w:val="24"/>
        </w:rPr>
        <w:t xml:space="preserve">̧ veya ekteki tabloda yer alan faaliyetlerden en az 600 puana sahip olunması halinde </w:t>
      </w:r>
      <w:proofErr w:type="spellStart"/>
      <w:r w:rsidRPr="006809EB">
        <w:rPr>
          <w:rFonts w:ascii="Times New Roman" w:hAnsi="Times New Roman" w:cs="Times New Roman"/>
          <w:sz w:val="24"/>
          <w:szCs w:val="24"/>
        </w:rPr>
        <w:t>profesör</w:t>
      </w:r>
      <w:proofErr w:type="spellEnd"/>
      <w:r w:rsidRPr="006809EB">
        <w:rPr>
          <w:rFonts w:ascii="Times New Roman" w:hAnsi="Times New Roman" w:cs="Times New Roman"/>
          <w:sz w:val="24"/>
          <w:szCs w:val="24"/>
        </w:rPr>
        <w:t xml:space="preserve"> kadrosuna atama </w:t>
      </w:r>
      <w:proofErr w:type="spellStart"/>
      <w:r w:rsidRPr="006809EB">
        <w:rPr>
          <w:rFonts w:ascii="Times New Roman" w:hAnsi="Times New Roman" w:cs="Times New Roman"/>
          <w:sz w:val="24"/>
          <w:szCs w:val="24"/>
        </w:rPr>
        <w:t>işlemi</w:t>
      </w:r>
      <w:proofErr w:type="spellEnd"/>
      <w:r w:rsidRPr="006809EB">
        <w:rPr>
          <w:rFonts w:ascii="Times New Roman" w:hAnsi="Times New Roman" w:cs="Times New Roman"/>
          <w:sz w:val="24"/>
          <w:szCs w:val="24"/>
        </w:rPr>
        <w:t xml:space="preserve"> yapılabilir.</w:t>
      </w:r>
    </w:p>
    <w:p w14:paraId="52F6FE67" w14:textId="6FAA6B7A" w:rsidR="004415FB" w:rsidRPr="006809EB" w:rsidRDefault="004415FB" w:rsidP="004415FB">
      <w:pPr>
        <w:pStyle w:val="NormalWeb"/>
      </w:pPr>
      <w:bookmarkStart w:id="0" w:name="_GoBack"/>
      <w:bookmarkEnd w:id="0"/>
      <w:r w:rsidRPr="006809EB">
        <w:t>Kanıt Linki:</w:t>
      </w:r>
      <w:r w:rsidRPr="006809EB">
        <w:br/>
      </w:r>
      <w:proofErr w:type="spellStart"/>
      <w:r w:rsidRPr="006809EB">
        <w:t>Biruni</w:t>
      </w:r>
      <w:proofErr w:type="spellEnd"/>
      <w:r w:rsidRPr="006809EB">
        <w:t xml:space="preserve"> </w:t>
      </w:r>
      <w:proofErr w:type="spellStart"/>
      <w:r w:rsidRPr="006809EB">
        <w:t>Üniversitesi</w:t>
      </w:r>
      <w:proofErr w:type="spellEnd"/>
      <w:r w:rsidRPr="006809EB">
        <w:t xml:space="preserve"> </w:t>
      </w:r>
      <w:proofErr w:type="spellStart"/>
      <w:r w:rsidRPr="006809EB">
        <w:t>Yönetmelikler</w:t>
      </w:r>
      <w:proofErr w:type="spellEnd"/>
      <w:r w:rsidRPr="006809EB">
        <w:t xml:space="preserve"> ve </w:t>
      </w:r>
      <w:proofErr w:type="spellStart"/>
      <w:r w:rsidRPr="006809EB">
        <w:t>Yönergeler</w:t>
      </w:r>
      <w:proofErr w:type="spellEnd"/>
      <w:r w:rsidRPr="006809EB">
        <w:t xml:space="preserve"> (</w:t>
      </w:r>
      <w:r w:rsidRPr="006809EB">
        <w:rPr>
          <w:color w:val="0000ED"/>
        </w:rPr>
        <w:t>www.biruni.edu.tr/universitemiz/yonetmelikler- ve-</w:t>
      </w:r>
      <w:proofErr w:type="spellStart"/>
      <w:r w:rsidRPr="006809EB">
        <w:rPr>
          <w:color w:val="0000ED"/>
        </w:rPr>
        <w:t>yonergeler</w:t>
      </w:r>
      <w:proofErr w:type="spellEnd"/>
      <w:r w:rsidRPr="006809EB">
        <w:t xml:space="preserve">) </w:t>
      </w:r>
    </w:p>
    <w:p w14:paraId="259594F0" w14:textId="77777777" w:rsidR="004415FB" w:rsidRPr="006809EB" w:rsidRDefault="004415FB" w:rsidP="004415FB">
      <w:pPr>
        <w:pStyle w:val="NormalWeb"/>
        <w:rPr>
          <w:color w:val="0000ED"/>
        </w:rPr>
      </w:pPr>
      <w:r w:rsidRPr="006809EB">
        <w:rPr>
          <w:color w:val="0000ED"/>
        </w:rPr>
        <w:lastRenderedPageBreak/>
        <w:t xml:space="preserve">BİRUNİ ÜNİVERSİTESİ ÖĞRETİM ÜYELİĞİNE YÜKSELTİLME VE ATANMA YÖNERGESİ.pdf </w:t>
      </w:r>
    </w:p>
    <w:p w14:paraId="05B355D0" w14:textId="77777777" w:rsidR="004415FB" w:rsidRPr="006809EB" w:rsidRDefault="004415FB" w:rsidP="004415FB">
      <w:pPr>
        <w:pStyle w:val="NormalWeb"/>
        <w:jc w:val="both"/>
        <w:rPr>
          <w:b/>
          <w:bCs/>
        </w:rPr>
      </w:pPr>
      <w:r w:rsidRPr="006809EB">
        <w:rPr>
          <w:b/>
          <w:bCs/>
        </w:rPr>
        <w:t>8. ALTYAPI</w:t>
      </w:r>
    </w:p>
    <w:p w14:paraId="4BEFB579" w14:textId="77777777" w:rsidR="004415FB" w:rsidRPr="006809EB" w:rsidRDefault="004415FB" w:rsidP="004415FB">
      <w:pPr>
        <w:pStyle w:val="NormalWeb"/>
        <w:jc w:val="both"/>
      </w:pPr>
      <w:r w:rsidRPr="006809EB">
        <w:rPr>
          <w:b/>
          <w:bCs/>
        </w:rPr>
        <w:t>8.1.</w:t>
      </w:r>
      <w:r w:rsidRPr="006809EB">
        <w:t xml:space="preserve"> Sınıflar, laboratuvarlar ve diğer teçhizat, eğitim amaçlarına ve program çıktılarına ulaşmak için yeterli ve öğrenmeye yönelik bir atmosfer hazırlamaya yardımcı olmalıdır.</w:t>
      </w:r>
    </w:p>
    <w:p w14:paraId="4611C38A" w14:textId="5A470B30" w:rsidR="004415FB" w:rsidRPr="006809EB" w:rsidRDefault="004415FB" w:rsidP="004415FB">
      <w:pPr>
        <w:pStyle w:val="NormalWeb"/>
        <w:jc w:val="both"/>
      </w:pPr>
      <w:proofErr w:type="spellStart"/>
      <w:r w:rsidRPr="006809EB">
        <w:t>Biruni</w:t>
      </w:r>
      <w:proofErr w:type="spellEnd"/>
      <w:r w:rsidRPr="006809EB">
        <w:t xml:space="preserve"> Üniversite yerleşkesi, 71.333 m2’lik açık alana ve 76.198 m2 kapalı alana sahiptir. Alanın 16.645 m2'sini eğitim alanı, 3.555 m2'sini araştırma laboratuvarı ve 2.926 m2'sini Diş Hekimliği Fakültesi Eğitim ve Uygulama Merkezi alanları oluşturmaktadır. Terapi ve Rehabilitasyon bölümü Meslek Yüksekokulu bünyesinde olup, Meslek Yüksekokulu fiziki alanı 8650 m2’dir. Bölüm ve meslek yüksekokulunun kendine özel eğitim alanı olmayıp üniversite bünyesindeki 16.645 m2’lik alanda bulunan sınıfları kullanmaktadır.</w:t>
      </w:r>
    </w:p>
    <w:p w14:paraId="64FD7DD5" w14:textId="4CFA597D" w:rsidR="004415FB" w:rsidRPr="006809EB" w:rsidRDefault="00EF3F31" w:rsidP="004415FB">
      <w:pPr>
        <w:pStyle w:val="NormalWeb"/>
        <w:jc w:val="both"/>
      </w:pPr>
      <w:r w:rsidRPr="006809EB">
        <w:t>Çocuk Gelişimi programı</w:t>
      </w:r>
      <w:r w:rsidR="004415FB" w:rsidRPr="006809EB">
        <w:t xml:space="preserve"> bünyesinde </w:t>
      </w:r>
      <w:r w:rsidRPr="006809EB">
        <w:t>Çocuk Gelişimi Uygulama</w:t>
      </w:r>
      <w:r w:rsidR="004415FB" w:rsidRPr="006809EB">
        <w:t xml:space="preserve"> laboratuvarı bulunmaktadır. Ayrıca üniversite bünyesinde bulunan diğer laboratuvar ve araştırma merkezleri kullanılmaktadır.</w:t>
      </w:r>
    </w:p>
    <w:p w14:paraId="2A02A33B" w14:textId="77777777" w:rsidR="004415FB" w:rsidRPr="006809EB" w:rsidRDefault="004415FB" w:rsidP="004415FB">
      <w:pPr>
        <w:pStyle w:val="NormalWeb"/>
        <w:jc w:val="both"/>
      </w:pPr>
      <w:r w:rsidRPr="006809EB">
        <w:rPr>
          <w:b/>
          <w:bCs/>
        </w:rPr>
        <w:t>8.2.</w:t>
      </w:r>
      <w:r w:rsidRPr="006809EB">
        <w:t xml:space="preserve"> 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35AA76F9" w14:textId="73C71481" w:rsidR="004415FB" w:rsidRPr="006809EB" w:rsidRDefault="004415FB" w:rsidP="004415FB">
      <w:pPr>
        <w:pStyle w:val="NormalWeb"/>
        <w:jc w:val="both"/>
      </w:pPr>
      <w:proofErr w:type="spellStart"/>
      <w:r w:rsidRPr="006809EB">
        <w:t>Biruni</w:t>
      </w:r>
      <w:proofErr w:type="spellEnd"/>
      <w:r w:rsidRPr="006809EB">
        <w:t xml:space="preserve"> Üniversitesi yerleşkesi, 71.333 m2’lik açık alana ve 76.198 m2 kapalı alana sahiptir. Alanın 886 m2'sini kapalı spor salonu, 840 m2'sini açık spor alanı ve 56.404 m2'sini sosyal alan oluşturmaktadır. </w:t>
      </w:r>
      <w:proofErr w:type="gramStart"/>
      <w:r w:rsidRPr="006809EB">
        <w:t xml:space="preserve">Ders dışı alanlar; Reyhan Binası Dış Kütüphane 1.750 m2, </w:t>
      </w:r>
      <w:proofErr w:type="spellStart"/>
      <w:r w:rsidRPr="006809EB">
        <w:t>Biruni</w:t>
      </w:r>
      <w:proofErr w:type="spellEnd"/>
      <w:r w:rsidRPr="006809EB">
        <w:t xml:space="preserve"> Binası Kütüphane 1.780 m2, Kantin / Kafeteryalar 1.806 m2, Yemekhane 634 m2, Kapalı Spor Salonu 886 m2, Açık Basketbol Sahası 840 m2, Giyinme Kabinleri - Duş Alanları 86 m2, İbadet Alanları 260 m2, Kırtasiye 130 m2, Konferans Salonları 1.043 m2, Seminer Salonları 228.67 m2, Misafirhane 105 m2, Kuaför 53 m2 şeklindedir.</w:t>
      </w:r>
      <w:proofErr w:type="gramEnd"/>
    </w:p>
    <w:p w14:paraId="691B5E1E" w14:textId="3B47DEB6" w:rsidR="004415FB" w:rsidRPr="006809EB" w:rsidRDefault="004415FB" w:rsidP="004415FB">
      <w:pPr>
        <w:pStyle w:val="NormalWeb"/>
        <w:jc w:val="both"/>
      </w:pPr>
      <w:r w:rsidRPr="006809EB">
        <w:t xml:space="preserve">Ayrıca, öğrencilerin ders dışı etkinlikler yapmalarına, sosyal ve kültürel gereksinimlerini karşılamalarına olanak sağlayan toplamda 75 adet öğrenci topluluğu üniversitemizde yer almaktadır. </w:t>
      </w:r>
    </w:p>
    <w:p w14:paraId="756F51BB" w14:textId="77777777" w:rsidR="004415FB" w:rsidRPr="006809EB" w:rsidRDefault="004415FB" w:rsidP="004415FB">
      <w:pPr>
        <w:pStyle w:val="NormalWeb"/>
        <w:jc w:val="both"/>
      </w:pPr>
      <w:r w:rsidRPr="006809EB">
        <w:t>Kanıtlar</w:t>
      </w:r>
    </w:p>
    <w:p w14:paraId="0E35440E" w14:textId="0E613A32" w:rsidR="004415FB" w:rsidRPr="006809EB" w:rsidRDefault="004415FB" w:rsidP="004415FB">
      <w:pPr>
        <w:pStyle w:val="NormalWeb"/>
      </w:pPr>
      <w:r w:rsidRPr="006809EB">
        <w:rPr>
          <w:rFonts w:ascii="TimesNewRomanRegular" w:hAnsi="TimesNewRomanRegular"/>
          <w:color w:val="0000ED"/>
        </w:rPr>
        <w:t>2021-2022 O</w:t>
      </w:r>
      <w:r w:rsidRPr="006809EB">
        <w:rPr>
          <w:rFonts w:ascii="TimesNewRomanRegular" w:hAnsi="TimesNewRomanRegular"/>
          <w:color w:val="0000ED"/>
          <w:position w:val="6"/>
        </w:rPr>
        <w:t>̈</w:t>
      </w:r>
      <w:r w:rsidRPr="006809EB">
        <w:rPr>
          <w:rFonts w:ascii="TimesNewRomanRegular" w:hAnsi="TimesNewRomanRegular"/>
          <w:color w:val="0000ED"/>
        </w:rPr>
        <w:t>g</w:t>
      </w:r>
      <w:r w:rsidRPr="006809EB">
        <w:rPr>
          <w:rFonts w:ascii="TimesNewRomanRegular" w:hAnsi="TimesNewRomanRegular"/>
          <w:color w:val="0000ED"/>
          <w:position w:val="2"/>
        </w:rPr>
        <w:t>̆</w:t>
      </w:r>
      <w:proofErr w:type="spellStart"/>
      <w:r w:rsidRPr="006809EB">
        <w:rPr>
          <w:rFonts w:ascii="TimesNewRomanRegular" w:hAnsi="TimesNewRomanRegular"/>
          <w:color w:val="0000ED"/>
        </w:rPr>
        <w:t>renci</w:t>
      </w:r>
      <w:proofErr w:type="spellEnd"/>
      <w:r w:rsidRPr="006809EB">
        <w:rPr>
          <w:rFonts w:ascii="TimesNewRomanRegular" w:hAnsi="TimesNewRomanRegular"/>
          <w:color w:val="0000ED"/>
        </w:rPr>
        <w:t xml:space="preserve"> </w:t>
      </w:r>
      <w:proofErr w:type="gramStart"/>
      <w:r w:rsidRPr="006809EB">
        <w:rPr>
          <w:rFonts w:ascii="TimesNewRomanRegular" w:hAnsi="TimesNewRomanRegular"/>
          <w:color w:val="0000ED"/>
        </w:rPr>
        <w:t>Toplulukları.xlsx</w:t>
      </w:r>
      <w:proofErr w:type="gramEnd"/>
      <w:r w:rsidRPr="006809EB">
        <w:rPr>
          <w:rFonts w:ascii="TimesNewRomanRegular" w:hAnsi="TimesNewRomanRegular"/>
          <w:color w:val="0000ED"/>
        </w:rPr>
        <w:br/>
      </w:r>
      <w:proofErr w:type="spellStart"/>
      <w:r w:rsidRPr="006809EB">
        <w:rPr>
          <w:rFonts w:ascii="TimesNewRomanRegular" w:hAnsi="TimesNewRomanRegular"/>
          <w:color w:val="0000ED"/>
        </w:rPr>
        <w:t>Biruni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Üniversitesi</w:t>
      </w:r>
      <w:proofErr w:type="spellEnd"/>
      <w:r w:rsidRPr="006809EB">
        <w:rPr>
          <w:rFonts w:ascii="TimesNewRomanRegular" w:hAnsi="TimesNewRomanRegular"/>
          <w:color w:val="0000ED"/>
        </w:rPr>
        <w:t xml:space="preserve"> Kalite </w:t>
      </w:r>
      <w:proofErr w:type="spellStart"/>
      <w:r w:rsidRPr="006809EB">
        <w:rPr>
          <w:rFonts w:ascii="TimesNewRomanRegular" w:hAnsi="TimesNewRomanRegular"/>
          <w:color w:val="0000ED"/>
        </w:rPr>
        <w:t>Koordinatörlüğu</w:t>
      </w:r>
      <w:proofErr w:type="spellEnd"/>
      <w:r w:rsidRPr="006809EB">
        <w:rPr>
          <w:rFonts w:ascii="TimesNewRomanRegular" w:hAnsi="TimesNewRomanRegular"/>
          <w:color w:val="0000ED"/>
        </w:rPr>
        <w:t xml:space="preserve">̈ » Stratejik Plan 2017 – 2021 Dönemi.pdf </w:t>
      </w:r>
    </w:p>
    <w:p w14:paraId="46CE3CD2" w14:textId="77777777" w:rsidR="004415FB" w:rsidRPr="006809EB" w:rsidRDefault="004415FB" w:rsidP="004415FB">
      <w:pPr>
        <w:pStyle w:val="NormalWeb"/>
        <w:jc w:val="both"/>
      </w:pPr>
      <w:r w:rsidRPr="006809EB">
        <w:rPr>
          <w:b/>
          <w:bCs/>
        </w:rPr>
        <w:t>8.3.</w:t>
      </w:r>
      <w:r w:rsidRPr="006809EB">
        <w:t xml:space="preserve"> 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14:paraId="71002E9C" w14:textId="77777777" w:rsidR="004415FB" w:rsidRPr="006809EB" w:rsidRDefault="004415FB" w:rsidP="004415FB">
      <w:pPr>
        <w:pStyle w:val="NormalWeb"/>
        <w:jc w:val="both"/>
      </w:pPr>
      <w:proofErr w:type="spellStart"/>
      <w:r w:rsidRPr="006809EB">
        <w:t>Biruni</w:t>
      </w:r>
      <w:proofErr w:type="spellEnd"/>
      <w:r w:rsidRPr="006809EB">
        <w:t xml:space="preserve"> Üniversitesi, fiziki alanın %99'unu kapsayan kablosuz ağa sahiptir. Mevcut internet hızı 600Mbit'tir. Ayrıca radyolink ve anahtarlama cihazlarına sahiptir. Siber güvenlik ağı; düzenli güncellenen </w:t>
      </w:r>
      <w:proofErr w:type="spellStart"/>
      <w:r w:rsidRPr="006809EB">
        <w:t>Fortigate</w:t>
      </w:r>
      <w:proofErr w:type="spellEnd"/>
      <w:r w:rsidRPr="006809EB">
        <w:t xml:space="preserve"> </w:t>
      </w:r>
      <w:proofErr w:type="spellStart"/>
      <w:r w:rsidRPr="006809EB">
        <w:t>Firwall</w:t>
      </w:r>
      <w:proofErr w:type="spellEnd"/>
      <w:r w:rsidRPr="006809EB">
        <w:t xml:space="preserve">, </w:t>
      </w:r>
      <w:proofErr w:type="spellStart"/>
      <w:r w:rsidRPr="006809EB">
        <w:t>Fortigate</w:t>
      </w:r>
      <w:proofErr w:type="spellEnd"/>
      <w:r w:rsidRPr="006809EB">
        <w:t xml:space="preserve"> Web Application Firewall, </w:t>
      </w:r>
      <w:proofErr w:type="spellStart"/>
      <w:r w:rsidRPr="006809EB">
        <w:t>AlienVault</w:t>
      </w:r>
      <w:proofErr w:type="spellEnd"/>
      <w:r w:rsidRPr="006809EB">
        <w:t xml:space="preserve"> SIEM (Security Information </w:t>
      </w:r>
      <w:proofErr w:type="spellStart"/>
      <w:r w:rsidRPr="006809EB">
        <w:t>and</w:t>
      </w:r>
      <w:proofErr w:type="spellEnd"/>
      <w:r w:rsidRPr="006809EB">
        <w:t xml:space="preserve"> </w:t>
      </w:r>
      <w:proofErr w:type="spellStart"/>
      <w:r w:rsidRPr="006809EB">
        <w:t>Event</w:t>
      </w:r>
      <w:proofErr w:type="spellEnd"/>
      <w:r w:rsidRPr="006809EB">
        <w:t xml:space="preserve"> Management) ve </w:t>
      </w:r>
      <w:proofErr w:type="spellStart"/>
      <w:r w:rsidRPr="006809EB">
        <w:t>Kaspersky</w:t>
      </w:r>
      <w:proofErr w:type="spellEnd"/>
      <w:r w:rsidRPr="006809EB">
        <w:t xml:space="preserve"> </w:t>
      </w:r>
      <w:proofErr w:type="spellStart"/>
      <w:r w:rsidRPr="006809EB">
        <w:t>Antivirus</w:t>
      </w:r>
      <w:proofErr w:type="spellEnd"/>
      <w:r w:rsidRPr="006809EB">
        <w:t xml:space="preserve"> yazılımı ile sağlanmaktadır. Hizmet </w:t>
      </w:r>
      <w:proofErr w:type="spellStart"/>
      <w:r w:rsidRPr="006809EB">
        <w:t>sağlanımında</w:t>
      </w:r>
      <w:proofErr w:type="spellEnd"/>
      <w:r w:rsidRPr="006809EB">
        <w:t xml:space="preserve"> 72'si sanal ve 7'si fiziksel olmak üzere 79 adet sunucu kullanılmaktadır. </w:t>
      </w:r>
      <w:r w:rsidRPr="006809EB">
        <w:lastRenderedPageBreak/>
        <w:t xml:space="preserve">Ayrıca eğitim ve araştırma amaçlı 126 projeksiyon, 100 masaüstü bilgisayar, 21 dizüstü bilgisayar, 2 yazıcı, 2 fotokopi makinası ve 10 </w:t>
      </w:r>
      <w:proofErr w:type="spellStart"/>
      <w:r w:rsidRPr="006809EB">
        <w:t>videokonferans</w:t>
      </w:r>
      <w:proofErr w:type="spellEnd"/>
      <w:r w:rsidRPr="006809EB">
        <w:t xml:space="preserve"> kamerasına sahiptir.</w:t>
      </w:r>
    </w:p>
    <w:p w14:paraId="2F090D36" w14:textId="77777777" w:rsidR="004415FB" w:rsidRPr="006809EB" w:rsidRDefault="004415FB" w:rsidP="004415FB">
      <w:pPr>
        <w:pStyle w:val="NormalWeb"/>
        <w:jc w:val="both"/>
      </w:pPr>
      <w:r w:rsidRPr="006809EB">
        <w:t>Kanıtlar</w:t>
      </w:r>
    </w:p>
    <w:p w14:paraId="7205BD43" w14:textId="77777777" w:rsidR="004415FB" w:rsidRPr="006809EB" w:rsidRDefault="004415FB" w:rsidP="004415FB">
      <w:pPr>
        <w:pStyle w:val="NormalWeb"/>
      </w:pPr>
      <w:proofErr w:type="spellStart"/>
      <w:r w:rsidRPr="006809EB">
        <w:rPr>
          <w:rFonts w:ascii="TimesNewRomanRegular" w:hAnsi="TimesNewRomanRegular"/>
          <w:color w:val="0000ED"/>
        </w:rPr>
        <w:t>Biruni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Üniversitesi</w:t>
      </w:r>
      <w:proofErr w:type="spellEnd"/>
      <w:r w:rsidRPr="006809EB">
        <w:rPr>
          <w:rFonts w:ascii="TimesNewRomanRegular" w:hAnsi="TimesNewRomanRegular"/>
          <w:color w:val="0000ED"/>
        </w:rPr>
        <w:t xml:space="preserve"> Kalite </w:t>
      </w:r>
      <w:proofErr w:type="spellStart"/>
      <w:r w:rsidRPr="006809EB">
        <w:rPr>
          <w:rFonts w:ascii="TimesNewRomanRegular" w:hAnsi="TimesNewRomanRegular"/>
          <w:color w:val="0000ED"/>
        </w:rPr>
        <w:t>Koordinatörlüğu</w:t>
      </w:r>
      <w:proofErr w:type="spellEnd"/>
      <w:r w:rsidRPr="006809EB">
        <w:rPr>
          <w:rFonts w:ascii="TimesNewRomanRegular" w:hAnsi="TimesNewRomanRegular"/>
          <w:color w:val="0000ED"/>
        </w:rPr>
        <w:t xml:space="preserve">̈ » Stratejik Plan 2017-2021.pdf </w:t>
      </w:r>
    </w:p>
    <w:p w14:paraId="59854698" w14:textId="77777777" w:rsidR="004415FB" w:rsidRPr="006809EB" w:rsidRDefault="004415FB" w:rsidP="004415FB">
      <w:pPr>
        <w:pStyle w:val="NormalWeb"/>
        <w:jc w:val="both"/>
      </w:pPr>
      <w:r w:rsidRPr="006809EB">
        <w:rPr>
          <w:b/>
          <w:bCs/>
        </w:rPr>
        <w:t>8.4.</w:t>
      </w:r>
      <w:r w:rsidRPr="006809EB">
        <w:t xml:space="preserve"> Öğrencilere sunulan kütüphane olanakları eğitim amaçlarına ve program çıktılarına ulaşmak için yeterli düzeyde olmalıdır.</w:t>
      </w:r>
    </w:p>
    <w:p w14:paraId="68F21799" w14:textId="77777777" w:rsidR="004415FB" w:rsidRPr="006809EB" w:rsidRDefault="004415FB" w:rsidP="004415FB">
      <w:pPr>
        <w:pStyle w:val="NormalWeb"/>
        <w:jc w:val="both"/>
      </w:pPr>
      <w:proofErr w:type="spellStart"/>
      <w:r w:rsidRPr="006809EB">
        <w:t>Biruni</w:t>
      </w:r>
      <w:proofErr w:type="spellEnd"/>
      <w:r w:rsidRPr="006809EB">
        <w:t xml:space="preserve"> Üniversite yerleşkesi, toplamda 3630 m2 kütüphane fiziki alanına sahip olup bu alanın 1.750 m2'si Reyhan Binası Dış Kütüphanesi'ne, 1.780 m2'si ise </w:t>
      </w:r>
      <w:proofErr w:type="spellStart"/>
      <w:r w:rsidRPr="006809EB">
        <w:t>Biruni</w:t>
      </w:r>
      <w:proofErr w:type="spellEnd"/>
      <w:r w:rsidRPr="006809EB">
        <w:t xml:space="preserve"> Binası Kütüphanesine aittir.</w:t>
      </w:r>
    </w:p>
    <w:p w14:paraId="2A803561" w14:textId="77777777" w:rsidR="004415FB" w:rsidRPr="006809EB" w:rsidRDefault="004415FB" w:rsidP="004415FB">
      <w:pPr>
        <w:pStyle w:val="NormalWeb"/>
        <w:jc w:val="both"/>
      </w:pPr>
      <w:proofErr w:type="spellStart"/>
      <w:r w:rsidRPr="006809EB">
        <w:t>Biruni</w:t>
      </w:r>
      <w:proofErr w:type="spellEnd"/>
      <w:r w:rsidRPr="006809EB">
        <w:t xml:space="preserve"> Üniversitesi kütüphaneleri toplamda 28.693 basılı kitap ve 24.338 e-kitap' a sahiptir. Ayrıca aşağıda verilen veri tabanlarına üyedir.</w:t>
      </w:r>
    </w:p>
    <w:p w14:paraId="138C9A31" w14:textId="77777777" w:rsidR="004415FB" w:rsidRPr="006809EB" w:rsidRDefault="004415FB" w:rsidP="004415FB">
      <w:pPr>
        <w:pStyle w:val="NormalWeb"/>
        <w:jc w:val="both"/>
      </w:pPr>
      <w:r w:rsidRPr="006809EB">
        <w:t>EKUAL</w:t>
      </w:r>
    </w:p>
    <w:p w14:paraId="1403F603" w14:textId="77777777" w:rsidR="004415FB" w:rsidRPr="006809EB" w:rsidRDefault="004415FB" w:rsidP="004415FB">
      <w:pPr>
        <w:pStyle w:val="NormalWeb"/>
        <w:jc w:val="both"/>
      </w:pPr>
      <w:r w:rsidRPr="006809EB">
        <w:t xml:space="preserve">CAB </w:t>
      </w:r>
      <w:proofErr w:type="spellStart"/>
      <w:r w:rsidRPr="006809EB">
        <w:t>Abstracts</w:t>
      </w:r>
      <w:proofErr w:type="spellEnd"/>
    </w:p>
    <w:p w14:paraId="77018B02" w14:textId="77777777" w:rsidR="004415FB" w:rsidRPr="006809EB" w:rsidRDefault="004415FB" w:rsidP="004415FB">
      <w:pPr>
        <w:pStyle w:val="NormalWeb"/>
        <w:jc w:val="both"/>
      </w:pPr>
      <w:r w:rsidRPr="006809EB">
        <w:t>EBSCOHOST</w:t>
      </w:r>
    </w:p>
    <w:p w14:paraId="3F93AFCF" w14:textId="77777777" w:rsidR="004415FB" w:rsidRPr="006809EB" w:rsidRDefault="004415FB" w:rsidP="004415FB">
      <w:pPr>
        <w:pStyle w:val="NormalWeb"/>
        <w:jc w:val="both"/>
      </w:pPr>
      <w:proofErr w:type="spellStart"/>
      <w:r w:rsidRPr="006809EB">
        <w:t>Emerald</w:t>
      </w:r>
      <w:proofErr w:type="spellEnd"/>
      <w:r w:rsidRPr="006809EB">
        <w:t xml:space="preserve"> </w:t>
      </w:r>
      <w:proofErr w:type="spellStart"/>
      <w:r w:rsidRPr="006809EB">
        <w:t>Premier</w:t>
      </w:r>
      <w:proofErr w:type="spellEnd"/>
      <w:r w:rsidRPr="006809EB">
        <w:t xml:space="preserve"> </w:t>
      </w:r>
      <w:proofErr w:type="spellStart"/>
      <w:r w:rsidRPr="006809EB">
        <w:t>eJournal</w:t>
      </w:r>
      <w:proofErr w:type="spellEnd"/>
    </w:p>
    <w:p w14:paraId="2DBB4252" w14:textId="17840A81" w:rsidR="004415FB" w:rsidRPr="006809EB" w:rsidRDefault="004415FB" w:rsidP="004415FB">
      <w:pPr>
        <w:pStyle w:val="NormalWeb"/>
        <w:jc w:val="both"/>
      </w:pPr>
      <w:r w:rsidRPr="006809EB">
        <w:t>İdeal Online</w:t>
      </w:r>
    </w:p>
    <w:p w14:paraId="03EC0BE0" w14:textId="77777777" w:rsidR="004415FB" w:rsidRPr="006809EB" w:rsidRDefault="004415FB" w:rsidP="004415FB">
      <w:pPr>
        <w:pStyle w:val="NormalWeb"/>
        <w:jc w:val="both"/>
      </w:pPr>
      <w:r w:rsidRPr="006809EB">
        <w:t>IEEE</w:t>
      </w:r>
    </w:p>
    <w:p w14:paraId="497AF23B" w14:textId="77777777" w:rsidR="004415FB" w:rsidRPr="006809EB" w:rsidRDefault="004415FB" w:rsidP="004415FB">
      <w:pPr>
        <w:pStyle w:val="NormalWeb"/>
        <w:jc w:val="both"/>
      </w:pPr>
      <w:r w:rsidRPr="006809EB">
        <w:t xml:space="preserve">İntihal.net (Akademik İntihal) </w:t>
      </w:r>
    </w:p>
    <w:p w14:paraId="119039D0" w14:textId="2D73AB2F" w:rsidR="004415FB" w:rsidRPr="006809EB" w:rsidRDefault="004415FB" w:rsidP="004415FB">
      <w:pPr>
        <w:pStyle w:val="NormalWeb"/>
        <w:jc w:val="both"/>
      </w:pPr>
      <w:proofErr w:type="spellStart"/>
      <w:r w:rsidRPr="006809EB">
        <w:t>iThenticate</w:t>
      </w:r>
      <w:proofErr w:type="spellEnd"/>
    </w:p>
    <w:p w14:paraId="73A8CAA9" w14:textId="77777777" w:rsidR="004415FB" w:rsidRPr="006809EB" w:rsidRDefault="004415FB" w:rsidP="004415FB">
      <w:pPr>
        <w:pStyle w:val="NormalWeb"/>
        <w:jc w:val="both"/>
      </w:pPr>
      <w:r w:rsidRPr="006809EB">
        <w:t xml:space="preserve">JSTOR Archive </w:t>
      </w:r>
      <w:proofErr w:type="spellStart"/>
      <w:r w:rsidRPr="006809EB">
        <w:t>Journal</w:t>
      </w:r>
      <w:proofErr w:type="spellEnd"/>
      <w:r w:rsidRPr="006809EB">
        <w:t xml:space="preserve"> Content </w:t>
      </w:r>
    </w:p>
    <w:p w14:paraId="4AFC57B0" w14:textId="5B9B661A" w:rsidR="004415FB" w:rsidRPr="006809EB" w:rsidRDefault="004415FB" w:rsidP="004415FB">
      <w:pPr>
        <w:pStyle w:val="NormalWeb"/>
        <w:jc w:val="both"/>
      </w:pPr>
      <w:proofErr w:type="spellStart"/>
      <w:r w:rsidRPr="006809EB">
        <w:t>Mendeley</w:t>
      </w:r>
      <w:proofErr w:type="spellEnd"/>
      <w:r w:rsidRPr="006809EB">
        <w:t xml:space="preserve">  </w:t>
      </w:r>
    </w:p>
    <w:p w14:paraId="4DBCE3B0" w14:textId="77777777" w:rsidR="004415FB" w:rsidRPr="006809EB" w:rsidRDefault="004415FB" w:rsidP="004415FB">
      <w:pPr>
        <w:pStyle w:val="NormalWeb"/>
        <w:jc w:val="both"/>
      </w:pPr>
      <w:proofErr w:type="spellStart"/>
      <w:r w:rsidRPr="006809EB">
        <w:t>Ovid</w:t>
      </w:r>
      <w:proofErr w:type="spellEnd"/>
      <w:r w:rsidRPr="006809EB">
        <w:t xml:space="preserve"> (Elektronik Kitap)</w:t>
      </w:r>
    </w:p>
    <w:p w14:paraId="6277AE3A" w14:textId="77777777" w:rsidR="004415FB" w:rsidRPr="006809EB" w:rsidRDefault="004415FB" w:rsidP="004415FB">
      <w:pPr>
        <w:pStyle w:val="NormalWeb"/>
        <w:jc w:val="both"/>
      </w:pPr>
      <w:proofErr w:type="spellStart"/>
      <w:r w:rsidRPr="006809EB">
        <w:t>ProQuest</w:t>
      </w:r>
      <w:proofErr w:type="spellEnd"/>
      <w:r w:rsidRPr="006809EB">
        <w:t xml:space="preserve"> </w:t>
      </w:r>
      <w:proofErr w:type="spellStart"/>
      <w:r w:rsidRPr="006809EB">
        <w:t>Dissertations</w:t>
      </w:r>
      <w:proofErr w:type="spellEnd"/>
      <w:r w:rsidRPr="006809EB">
        <w:t xml:space="preserve"> &amp; </w:t>
      </w:r>
      <w:proofErr w:type="spellStart"/>
      <w:r w:rsidRPr="006809EB">
        <w:t>Theses</w:t>
      </w:r>
      <w:proofErr w:type="spellEnd"/>
    </w:p>
    <w:p w14:paraId="2463D85D" w14:textId="77777777" w:rsidR="004415FB" w:rsidRPr="006809EB" w:rsidRDefault="004415FB" w:rsidP="004415FB">
      <w:pPr>
        <w:pStyle w:val="NormalWeb"/>
        <w:jc w:val="both"/>
      </w:pPr>
      <w:proofErr w:type="spellStart"/>
      <w:r w:rsidRPr="006809EB">
        <w:t>ScienceDirect</w:t>
      </w:r>
      <w:proofErr w:type="spellEnd"/>
      <w:r w:rsidRPr="006809EB">
        <w:t xml:space="preserve"> </w:t>
      </w:r>
      <w:proofErr w:type="spellStart"/>
      <w:r w:rsidRPr="006809EB">
        <w:t>Freedom</w:t>
      </w:r>
      <w:proofErr w:type="spellEnd"/>
      <w:r w:rsidRPr="006809EB">
        <w:t xml:space="preserve"> Collection</w:t>
      </w:r>
    </w:p>
    <w:p w14:paraId="257033D7" w14:textId="77777777" w:rsidR="004415FB" w:rsidRPr="006809EB" w:rsidRDefault="004415FB" w:rsidP="004415FB">
      <w:pPr>
        <w:pStyle w:val="NormalWeb"/>
        <w:jc w:val="both"/>
      </w:pPr>
      <w:proofErr w:type="spellStart"/>
      <w:r w:rsidRPr="006809EB">
        <w:t>Scopus</w:t>
      </w:r>
      <w:proofErr w:type="spellEnd"/>
    </w:p>
    <w:p w14:paraId="5C818097" w14:textId="77777777" w:rsidR="004415FB" w:rsidRPr="006809EB" w:rsidRDefault="004415FB" w:rsidP="004415FB">
      <w:pPr>
        <w:pStyle w:val="NormalWeb"/>
        <w:jc w:val="both"/>
      </w:pPr>
      <w:proofErr w:type="spellStart"/>
      <w:r w:rsidRPr="006809EB">
        <w:t>Springer</w:t>
      </w:r>
      <w:proofErr w:type="spellEnd"/>
      <w:r w:rsidRPr="006809EB">
        <w:t xml:space="preserve"> Nature</w:t>
      </w:r>
    </w:p>
    <w:p w14:paraId="6F2F179D" w14:textId="77777777" w:rsidR="004415FB" w:rsidRPr="006809EB" w:rsidRDefault="004415FB" w:rsidP="004415FB">
      <w:pPr>
        <w:pStyle w:val="NormalWeb"/>
        <w:jc w:val="both"/>
      </w:pPr>
      <w:proofErr w:type="spellStart"/>
      <w:r w:rsidRPr="006809EB">
        <w:t>SpringerLink</w:t>
      </w:r>
      <w:proofErr w:type="spellEnd"/>
    </w:p>
    <w:p w14:paraId="7CA9DE6A" w14:textId="77777777" w:rsidR="004415FB" w:rsidRPr="006809EB" w:rsidRDefault="004415FB" w:rsidP="004415FB">
      <w:pPr>
        <w:pStyle w:val="NormalWeb"/>
        <w:jc w:val="both"/>
      </w:pPr>
      <w:r w:rsidRPr="006809EB">
        <w:t>Taylor &amp; Francis</w:t>
      </w:r>
    </w:p>
    <w:p w14:paraId="1BC6766E" w14:textId="77777777" w:rsidR="004415FB" w:rsidRPr="006809EB" w:rsidRDefault="004415FB" w:rsidP="004415FB">
      <w:pPr>
        <w:pStyle w:val="NormalWeb"/>
        <w:jc w:val="both"/>
      </w:pPr>
      <w:proofErr w:type="spellStart"/>
      <w:r w:rsidRPr="006809EB">
        <w:lastRenderedPageBreak/>
        <w:t>Turnitin</w:t>
      </w:r>
      <w:proofErr w:type="spellEnd"/>
    </w:p>
    <w:p w14:paraId="27BA1F6C" w14:textId="77777777" w:rsidR="004415FB" w:rsidRPr="006809EB" w:rsidRDefault="004415FB" w:rsidP="004415FB">
      <w:pPr>
        <w:pStyle w:val="NormalWeb"/>
        <w:jc w:val="both"/>
      </w:pPr>
      <w:r w:rsidRPr="006809EB">
        <w:t xml:space="preserve">Web of </w:t>
      </w:r>
      <w:proofErr w:type="spellStart"/>
      <w:r w:rsidRPr="006809EB">
        <w:t>Science</w:t>
      </w:r>
      <w:proofErr w:type="spellEnd"/>
    </w:p>
    <w:p w14:paraId="2A543453" w14:textId="77777777" w:rsidR="004415FB" w:rsidRPr="006809EB" w:rsidRDefault="004415FB" w:rsidP="004415FB">
      <w:pPr>
        <w:pStyle w:val="NormalWeb"/>
        <w:jc w:val="both"/>
      </w:pPr>
      <w:proofErr w:type="spellStart"/>
      <w:r w:rsidRPr="006809EB">
        <w:t>Wiley</w:t>
      </w:r>
      <w:proofErr w:type="spellEnd"/>
      <w:r w:rsidRPr="006809EB">
        <w:t xml:space="preserve"> Online Library</w:t>
      </w:r>
    </w:p>
    <w:p w14:paraId="7B680F91" w14:textId="77777777" w:rsidR="004415FB" w:rsidRPr="006809EB" w:rsidRDefault="004415FB" w:rsidP="004415FB">
      <w:pPr>
        <w:pStyle w:val="NormalWeb"/>
        <w:jc w:val="both"/>
      </w:pPr>
      <w:proofErr w:type="spellStart"/>
      <w:r w:rsidRPr="006809EB">
        <w:t>Turcademy</w:t>
      </w:r>
      <w:proofErr w:type="spellEnd"/>
    </w:p>
    <w:p w14:paraId="622A2F73" w14:textId="77777777" w:rsidR="004415FB" w:rsidRPr="006809EB" w:rsidRDefault="004415FB" w:rsidP="004415FB">
      <w:pPr>
        <w:pStyle w:val="NormalWeb"/>
        <w:jc w:val="both"/>
      </w:pPr>
      <w:proofErr w:type="spellStart"/>
      <w:r w:rsidRPr="006809EB">
        <w:t>PubMed</w:t>
      </w:r>
      <w:proofErr w:type="spellEnd"/>
    </w:p>
    <w:p w14:paraId="076B3FB3" w14:textId="77777777" w:rsidR="004415FB" w:rsidRPr="006809EB" w:rsidRDefault="004415FB" w:rsidP="004415FB">
      <w:pPr>
        <w:pStyle w:val="NormalWeb"/>
        <w:jc w:val="both"/>
      </w:pPr>
      <w:proofErr w:type="spellStart"/>
      <w:r w:rsidRPr="006809EB">
        <w:t>Emerald</w:t>
      </w:r>
      <w:proofErr w:type="spellEnd"/>
      <w:r w:rsidRPr="006809EB">
        <w:t xml:space="preserve"> </w:t>
      </w:r>
      <w:proofErr w:type="spellStart"/>
      <w:r w:rsidRPr="006809EB">
        <w:t>Social</w:t>
      </w:r>
      <w:proofErr w:type="spellEnd"/>
      <w:r w:rsidRPr="006809EB">
        <w:t xml:space="preserve"> </w:t>
      </w:r>
      <w:proofErr w:type="spellStart"/>
      <w:r w:rsidRPr="006809EB">
        <w:t>Science</w:t>
      </w:r>
      <w:proofErr w:type="spellEnd"/>
    </w:p>
    <w:p w14:paraId="557DFCE6" w14:textId="77777777" w:rsidR="004415FB" w:rsidRPr="006809EB" w:rsidRDefault="004415FB" w:rsidP="004415FB">
      <w:pPr>
        <w:pStyle w:val="NormalWeb"/>
        <w:spacing w:before="0" w:beforeAutospacing="0" w:after="0" w:afterAutospacing="0"/>
      </w:pPr>
      <w:r w:rsidRPr="006809EB">
        <w:t>Kanıt Linki:</w:t>
      </w:r>
      <w:r w:rsidRPr="006809EB">
        <w:br/>
      </w:r>
    </w:p>
    <w:p w14:paraId="465E5BA9" w14:textId="61069B3A" w:rsidR="004415FB" w:rsidRPr="006809EB" w:rsidRDefault="004415FB" w:rsidP="004415FB">
      <w:pPr>
        <w:pStyle w:val="NormalWeb"/>
        <w:spacing w:before="0" w:beforeAutospacing="0" w:after="0" w:afterAutospacing="0"/>
      </w:pPr>
      <w:proofErr w:type="spellStart"/>
      <w:r w:rsidRPr="006809EB">
        <w:t>Biruni</w:t>
      </w:r>
      <w:proofErr w:type="spellEnd"/>
      <w:r w:rsidRPr="006809EB">
        <w:t xml:space="preserve"> </w:t>
      </w:r>
      <w:proofErr w:type="spellStart"/>
      <w:r w:rsidRPr="006809EB">
        <w:t>Üniversitesi</w:t>
      </w:r>
      <w:proofErr w:type="spellEnd"/>
      <w:r w:rsidRPr="006809EB">
        <w:t xml:space="preserve"> </w:t>
      </w:r>
      <w:proofErr w:type="spellStart"/>
      <w:r w:rsidRPr="006809EB">
        <w:t>Kütüphane</w:t>
      </w:r>
      <w:proofErr w:type="spellEnd"/>
      <w:r w:rsidRPr="006809EB">
        <w:t xml:space="preserve"> </w:t>
      </w:r>
      <w:proofErr w:type="spellStart"/>
      <w:r w:rsidRPr="006809EB">
        <w:t>Direktörlüğu</w:t>
      </w:r>
      <w:proofErr w:type="spellEnd"/>
      <w:r w:rsidRPr="006809EB">
        <w:t>̈ (</w:t>
      </w:r>
      <w:r w:rsidRPr="006809EB">
        <w:rPr>
          <w:color w:val="0000ED"/>
        </w:rPr>
        <w:t>kutuphane.biruni.edu.tr/</w:t>
      </w:r>
      <w:r w:rsidRPr="006809EB">
        <w:t xml:space="preserve">) </w:t>
      </w:r>
    </w:p>
    <w:p w14:paraId="2CEF417B" w14:textId="77777777" w:rsidR="004415FB" w:rsidRPr="006809EB" w:rsidRDefault="004415FB" w:rsidP="004415FB">
      <w:pPr>
        <w:pStyle w:val="NormalWeb"/>
      </w:pPr>
      <w:r w:rsidRPr="006809EB">
        <w:t xml:space="preserve">Kanıtlar </w:t>
      </w:r>
    </w:p>
    <w:p w14:paraId="71AFD26A" w14:textId="77777777" w:rsidR="004415FB" w:rsidRPr="006809EB" w:rsidRDefault="004415FB" w:rsidP="004415FB">
      <w:pPr>
        <w:pStyle w:val="NormalWeb"/>
        <w:rPr>
          <w:color w:val="0000ED"/>
        </w:rPr>
      </w:pPr>
      <w:proofErr w:type="spellStart"/>
      <w:r w:rsidRPr="006809EB">
        <w:rPr>
          <w:color w:val="0000ED"/>
        </w:rPr>
        <w:t>Biruni</w:t>
      </w:r>
      <w:proofErr w:type="spellEnd"/>
      <w:r w:rsidRPr="006809EB">
        <w:rPr>
          <w:color w:val="0000ED"/>
        </w:rPr>
        <w:t xml:space="preserve"> </w:t>
      </w:r>
      <w:proofErr w:type="spellStart"/>
      <w:r w:rsidRPr="006809EB">
        <w:rPr>
          <w:color w:val="0000ED"/>
        </w:rPr>
        <w:t>Üniversitesi</w:t>
      </w:r>
      <w:proofErr w:type="spellEnd"/>
      <w:r w:rsidRPr="006809EB">
        <w:rPr>
          <w:color w:val="0000ED"/>
        </w:rPr>
        <w:t xml:space="preserve"> Kalite K Stratejik Plan 2017-2021.pdf </w:t>
      </w:r>
    </w:p>
    <w:p w14:paraId="4755CA4C" w14:textId="77777777" w:rsidR="00DF13F7" w:rsidRPr="006809EB" w:rsidRDefault="00DF13F7" w:rsidP="003E7C5E">
      <w:pPr>
        <w:pStyle w:val="NormalWeb"/>
        <w:jc w:val="both"/>
      </w:pPr>
      <w:r w:rsidRPr="006809EB">
        <w:rPr>
          <w:b/>
          <w:bCs/>
        </w:rPr>
        <w:t>8.5.</w:t>
      </w:r>
      <w:r w:rsidRPr="006809EB">
        <w:t xml:space="preserve"> Öğretim ortamında ve öğrenci laboratuvarlarında gerekli güvenlik önlemleri alınmış olmalıdır. Engelliler için altyapı düzenlemesi yapılmış olmalıdır.</w:t>
      </w:r>
    </w:p>
    <w:p w14:paraId="413EAFA2" w14:textId="77777777" w:rsidR="00DF13F7" w:rsidRPr="006809EB" w:rsidRDefault="00DF13F7" w:rsidP="003E7C5E">
      <w:pPr>
        <w:pStyle w:val="NormalWeb"/>
        <w:jc w:val="both"/>
      </w:pPr>
      <w:r w:rsidRPr="006809EB">
        <w:t>Üniversitemiz kampüsünde ve çevresinde 24 saat boyunca güvenlik personeli görev yapmaktadır. Mevcut güvenlik kameraları ile de binalarımız ve okulumuz çevresi 24 saat gözetim altındadır.</w:t>
      </w:r>
    </w:p>
    <w:p w14:paraId="1CE4B484" w14:textId="77777777" w:rsidR="00DF13F7" w:rsidRPr="006809EB" w:rsidRDefault="00DF13F7" w:rsidP="003E7C5E">
      <w:pPr>
        <w:pStyle w:val="NormalWeb"/>
        <w:jc w:val="both"/>
      </w:pPr>
      <w:r w:rsidRPr="006809EB">
        <w:t xml:space="preserve">Üniversitede öğrenim gören engelli öğrencilerin öğrenim yaşamını kolaylaştırabilmek için gerekli akademik ortamı hazırlamak ve eğitim-öğretim süreçlerine tam katılımlarını sağlamak amacıyla gerekli önlemleri almak ve düzenlemeler yapmak üzere, </w:t>
      </w:r>
      <w:proofErr w:type="spellStart"/>
      <w:r w:rsidRPr="006809EB">
        <w:t>Biruni</w:t>
      </w:r>
      <w:proofErr w:type="spellEnd"/>
      <w:r w:rsidRPr="006809EB">
        <w:t xml:space="preserve"> Üniversitesi Sağlık Kültür ve Spor Direktörlüğü bünyesinde oluşturulan Engelli Öğrenciler Biriminin yapılanmasını, çalışma usul ve esaslarını düzenlemek amacı ile "Engelli Öğrenciler Birimi Yönergesi" 2018 yılı sonunda senato kararı ile uygulamaya konmuştur.</w:t>
      </w:r>
    </w:p>
    <w:p w14:paraId="0CEDFD8E" w14:textId="77777777" w:rsidR="00DF13F7" w:rsidRPr="006809EB" w:rsidRDefault="00DF13F7" w:rsidP="003E7C5E">
      <w:pPr>
        <w:pStyle w:val="NormalWeb"/>
        <w:jc w:val="both"/>
      </w:pPr>
      <w:r w:rsidRPr="006809EB">
        <w:t>Engelli Öğrenciler Birimi, Rektör Yardımcısı başkanlığında fakültelerden seçilen temsilci öğretim elemanları, Öğrenci İşleri Direktörü, Sağlık Kültür ve Spor Direktörü ve engelli öğrenci temsilcisinden oluşmaktadır. Üniversitenin tüm kapalı ve açık alanları engelli öğrencilerin ve bireylerin gereksinimlerine uygun olarak engelsiz yaşamı destekler özelliktedir. Kampüs girişinde engelli rampaları, her katta engelli lavabo, tekerlekli sandalye ve bina içinde engelli asansörlerimiz mevcuttur. Ayrıca, otopark kaldırımına görme engelliler için görme engelli taşı döşenmiştir.</w:t>
      </w:r>
    </w:p>
    <w:p w14:paraId="2124DCA5" w14:textId="438A40FA" w:rsidR="00DF13F7" w:rsidRPr="006809EB" w:rsidRDefault="00DF13F7" w:rsidP="003E7C5E">
      <w:pPr>
        <w:pStyle w:val="NormalWeb"/>
        <w:jc w:val="both"/>
      </w:pPr>
      <w:r w:rsidRPr="006809EB">
        <w:t>Kanıt Linki:</w:t>
      </w:r>
    </w:p>
    <w:p w14:paraId="3AF23314" w14:textId="77777777" w:rsidR="003E7C5E" w:rsidRPr="006809EB" w:rsidRDefault="003E7C5E" w:rsidP="003E7C5E">
      <w:pPr>
        <w:pStyle w:val="NormalWeb"/>
      </w:pPr>
      <w:proofErr w:type="spellStart"/>
      <w:r w:rsidRPr="006809EB">
        <w:t>Biruni</w:t>
      </w:r>
      <w:proofErr w:type="spellEnd"/>
      <w:r w:rsidRPr="006809EB">
        <w:t xml:space="preserve"> </w:t>
      </w:r>
      <w:proofErr w:type="spellStart"/>
      <w:r w:rsidRPr="006809EB">
        <w:t>Üniversitesi</w:t>
      </w:r>
      <w:proofErr w:type="spellEnd"/>
      <w:r w:rsidRPr="006809EB">
        <w:t xml:space="preserve"> 2. Kategori engelsiz </w:t>
      </w:r>
      <w:proofErr w:type="spellStart"/>
      <w:r w:rsidRPr="006809EB">
        <w:t>üniversite</w:t>
      </w:r>
      <w:proofErr w:type="spellEnd"/>
      <w:r w:rsidRPr="006809EB">
        <w:t xml:space="preserve"> bayrak </w:t>
      </w:r>
      <w:proofErr w:type="spellStart"/>
      <w:r w:rsidRPr="006809EB">
        <w:t>ödülu</w:t>
      </w:r>
      <w:proofErr w:type="spellEnd"/>
      <w:r w:rsidRPr="006809EB">
        <w:t>̈ (</w:t>
      </w:r>
      <w:r w:rsidRPr="006809EB">
        <w:rPr>
          <w:color w:val="0000ED"/>
        </w:rPr>
        <w:t>www.biruni.edu.tr/haberler/duyurular/yok-ten-universitemize-2-kategoride-engelsiz-universite- bayrak-</w:t>
      </w:r>
      <w:proofErr w:type="spellStart"/>
      <w:r w:rsidRPr="006809EB">
        <w:rPr>
          <w:color w:val="0000ED"/>
        </w:rPr>
        <w:t>odulu</w:t>
      </w:r>
      <w:proofErr w:type="spellEnd"/>
      <w:r w:rsidRPr="006809EB">
        <w:t xml:space="preserve">). </w:t>
      </w:r>
    </w:p>
    <w:p w14:paraId="789E5084" w14:textId="77777777" w:rsidR="003E7C5E" w:rsidRPr="006809EB" w:rsidRDefault="003E7C5E" w:rsidP="003E7C5E">
      <w:pPr>
        <w:pStyle w:val="NormalWeb"/>
      </w:pPr>
      <w:r w:rsidRPr="006809EB">
        <w:t xml:space="preserve">Kanıtlar </w:t>
      </w:r>
    </w:p>
    <w:p w14:paraId="6C83D861" w14:textId="77777777" w:rsidR="003E7C5E" w:rsidRPr="006809EB" w:rsidRDefault="003E7C5E" w:rsidP="003E7C5E">
      <w:pPr>
        <w:pStyle w:val="NormalWeb"/>
      </w:pPr>
      <w:r w:rsidRPr="006809EB">
        <w:rPr>
          <w:color w:val="0000ED"/>
        </w:rPr>
        <w:lastRenderedPageBreak/>
        <w:t xml:space="preserve">T.C. </w:t>
      </w:r>
      <w:proofErr w:type="spellStart"/>
      <w:r w:rsidRPr="006809EB">
        <w:rPr>
          <w:color w:val="0000ED"/>
        </w:rPr>
        <w:t>Biruni</w:t>
      </w:r>
      <w:proofErr w:type="spellEnd"/>
      <w:r w:rsidRPr="006809EB">
        <w:rPr>
          <w:color w:val="0000ED"/>
        </w:rPr>
        <w:t xml:space="preserve"> </w:t>
      </w:r>
      <w:proofErr w:type="spellStart"/>
      <w:r w:rsidRPr="006809EB">
        <w:rPr>
          <w:color w:val="0000ED"/>
        </w:rPr>
        <w:t>Üniversitesi</w:t>
      </w:r>
      <w:proofErr w:type="spellEnd"/>
      <w:r w:rsidRPr="006809EB">
        <w:rPr>
          <w:color w:val="0000ED"/>
        </w:rPr>
        <w:t xml:space="preserve"> KİDR.pdf</w:t>
      </w:r>
      <w:r w:rsidRPr="006809EB">
        <w:rPr>
          <w:color w:val="0000ED"/>
        </w:rPr>
        <w:br/>
      </w:r>
      <w:proofErr w:type="spellStart"/>
      <w:r w:rsidRPr="006809EB">
        <w:rPr>
          <w:color w:val="0000ED"/>
        </w:rPr>
        <w:t>Biruni</w:t>
      </w:r>
      <w:proofErr w:type="spellEnd"/>
      <w:r w:rsidRPr="006809EB">
        <w:rPr>
          <w:color w:val="0000ED"/>
        </w:rPr>
        <w:t xml:space="preserve"> </w:t>
      </w:r>
      <w:proofErr w:type="spellStart"/>
      <w:r w:rsidRPr="006809EB">
        <w:rPr>
          <w:color w:val="0000ED"/>
        </w:rPr>
        <w:t>Üniversitesi</w:t>
      </w:r>
      <w:proofErr w:type="spellEnd"/>
      <w:r w:rsidRPr="006809EB">
        <w:rPr>
          <w:color w:val="0000ED"/>
        </w:rPr>
        <w:t xml:space="preserve"> Stratejik Plan 2017-2021 </w:t>
      </w:r>
      <w:proofErr w:type="spellStart"/>
      <w:r w:rsidRPr="006809EB">
        <w:rPr>
          <w:color w:val="0000ED"/>
        </w:rPr>
        <w:t>Güvenlik</w:t>
      </w:r>
      <w:proofErr w:type="spellEnd"/>
      <w:r w:rsidRPr="006809EB">
        <w:rPr>
          <w:color w:val="0000ED"/>
        </w:rPr>
        <w:t xml:space="preserve"> önlemleri.pdf engelli-ogrenciler-birimi-yonergesi.pdf </w:t>
      </w:r>
    </w:p>
    <w:p w14:paraId="3755D7F3" w14:textId="77777777" w:rsidR="00DF13F7" w:rsidRPr="006809EB" w:rsidRDefault="00DF13F7" w:rsidP="003E7C5E">
      <w:pPr>
        <w:pStyle w:val="NormalWeb"/>
        <w:jc w:val="both"/>
        <w:rPr>
          <w:b/>
          <w:bCs/>
        </w:rPr>
      </w:pPr>
      <w:r w:rsidRPr="006809EB">
        <w:rPr>
          <w:b/>
          <w:bCs/>
        </w:rPr>
        <w:t>9. KURUM DESTEĞİ VE PARASAL KAYNAKLAR</w:t>
      </w:r>
    </w:p>
    <w:p w14:paraId="734A6868" w14:textId="77777777" w:rsidR="00DF13F7" w:rsidRPr="006809EB" w:rsidRDefault="00DF13F7" w:rsidP="003E7C5E">
      <w:pPr>
        <w:pStyle w:val="NormalWeb"/>
        <w:jc w:val="both"/>
      </w:pPr>
      <w:r w:rsidRPr="006809EB">
        <w:rPr>
          <w:b/>
          <w:bCs/>
        </w:rPr>
        <w:t>9.1.</w:t>
      </w:r>
      <w:r w:rsidRPr="006809EB">
        <w:t xml:space="preserve"> Üniversitenin idari desteği, yapıcı liderliği, parasal kaynaklar ve dağıtımında izlenen strateji, programın kalitesini ve bunun sürdürülebilmesini sağlayacak düzeyde olmalıdır.</w:t>
      </w:r>
    </w:p>
    <w:p w14:paraId="08944F00" w14:textId="77777777" w:rsidR="00DF13F7" w:rsidRPr="006809EB" w:rsidRDefault="00DF13F7" w:rsidP="003E7C5E">
      <w:pPr>
        <w:pStyle w:val="NormalWeb"/>
        <w:jc w:val="both"/>
      </w:pPr>
      <w:proofErr w:type="spellStart"/>
      <w:r w:rsidRPr="006809EB">
        <w:t>Biruni</w:t>
      </w:r>
      <w:proofErr w:type="spellEnd"/>
      <w:r w:rsidRPr="006809EB">
        <w:t xml:space="preserve"> Üniversitesi bir vakıf üniversitesi olması nedeniyle 5018 sayılı Kamu Mali Yönetimi ve Kanunu hükümlerine tabi olmamasına karşın kaynakların etkin ve verimli kullanılması bağlamında komisyonlarca periyodik olarak izlenen bir kaynak yönetim sistemine sahiptir. Bu hususta her düzeyde bütçenin hazırlanması, uygulanması ve tüm mali iş ve işlemlerin muhasebeleştirilmesi ve raporlanması adımlarında iç ve dış kontrol metotları uygulanmaktadır.</w:t>
      </w:r>
    </w:p>
    <w:p w14:paraId="3CA77829" w14:textId="77777777" w:rsidR="00DF13F7" w:rsidRPr="006809EB" w:rsidRDefault="00DF13F7" w:rsidP="003E7C5E">
      <w:pPr>
        <w:pStyle w:val="NormalWeb"/>
        <w:jc w:val="both"/>
      </w:pPr>
      <w:r w:rsidRPr="006809EB">
        <w:t>Kanıtlar</w:t>
      </w:r>
    </w:p>
    <w:p w14:paraId="5C499839" w14:textId="77777777" w:rsidR="003E7C5E" w:rsidRPr="006809EB" w:rsidRDefault="003E7C5E" w:rsidP="003E7C5E">
      <w:pPr>
        <w:pStyle w:val="NormalWeb"/>
        <w:rPr>
          <w:rFonts w:ascii="TimesNewRomanRegular" w:hAnsi="TimesNewRomanRegular"/>
          <w:color w:val="0000ED"/>
        </w:rPr>
      </w:pPr>
      <w:r w:rsidRPr="006809EB">
        <w:rPr>
          <w:rFonts w:ascii="TimesNewRomanRegular" w:hAnsi="TimesNewRomanRegular"/>
          <w:color w:val="0000ED"/>
        </w:rPr>
        <w:t xml:space="preserve">T.C. </w:t>
      </w:r>
      <w:proofErr w:type="spellStart"/>
      <w:r w:rsidRPr="006809EB">
        <w:rPr>
          <w:rFonts w:ascii="TimesNewRomanRegular" w:hAnsi="TimesNewRomanRegular"/>
          <w:color w:val="0000ED"/>
        </w:rPr>
        <w:t>Biruni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Üniversitesi</w:t>
      </w:r>
      <w:proofErr w:type="spellEnd"/>
      <w:r w:rsidRPr="006809EB">
        <w:rPr>
          <w:rFonts w:ascii="TimesNewRomanRegular" w:hAnsi="TimesNewRomanRegular"/>
          <w:color w:val="0000ED"/>
        </w:rPr>
        <w:t xml:space="preserve"> KİDR raporu.pdf </w:t>
      </w:r>
    </w:p>
    <w:p w14:paraId="245860CD" w14:textId="77777777" w:rsidR="003E7C5E" w:rsidRPr="006809EB" w:rsidRDefault="003E7C5E" w:rsidP="003E7C5E">
      <w:pPr>
        <w:pStyle w:val="NormalWeb"/>
        <w:jc w:val="both"/>
      </w:pPr>
      <w:r w:rsidRPr="006809EB">
        <w:rPr>
          <w:b/>
          <w:bCs/>
        </w:rPr>
        <w:t>9.2.</w:t>
      </w:r>
      <w:r w:rsidRPr="006809EB">
        <w:t xml:space="preserve"> Kaynaklar, nitelikli bir öğretim kadrosunu çekecek, tutacak ve mesleki gelişimini sürdürmesini sağlayacak yeterlilikte olmalıdır.</w:t>
      </w:r>
    </w:p>
    <w:p w14:paraId="6D86656C" w14:textId="0124A4B6" w:rsidR="003E7C5E" w:rsidRPr="006809EB" w:rsidRDefault="003E7C5E" w:rsidP="003E7C5E">
      <w:pPr>
        <w:pStyle w:val="NormalWeb"/>
        <w:jc w:val="both"/>
      </w:pPr>
      <w:proofErr w:type="spellStart"/>
      <w:r w:rsidRPr="006809EB">
        <w:t>Biruni</w:t>
      </w:r>
      <w:proofErr w:type="spellEnd"/>
      <w:r w:rsidRPr="006809EB">
        <w:t xml:space="preserve"> Üniversitesi İnsan Kaynakları Direktörlüğü’nün amaçları; kurum misyon, vizyon ve stratejik hedefleri doğrultusunda iş ahlakına sahip ve sorumluluk sahibi bireylerin kurum amaçlarına uygun etkin ve verimli bir çalışma ortamı sağlamaktır. </w:t>
      </w:r>
      <w:proofErr w:type="spellStart"/>
      <w:r w:rsidRPr="006809EB">
        <w:t>Biruni</w:t>
      </w:r>
      <w:proofErr w:type="spellEnd"/>
      <w:r w:rsidRPr="006809EB">
        <w:t xml:space="preserve"> Üniversitesi, insan kaynakları yönetimini seçme- yerleştirme sürecinden başlayarak; oryantasyon eğitimleri, deneme süresi değerlendirmeleri, engelli personel çalıştırma takibi, performans yönetim sistemi değerlendirmeleri ve her yıl düzenli olarak gerçekleştirilen çalışan memnuniyeti değerlendirmeleri ile sürdürmekte ve sürekli gelişim odaklı bir anlayışı benimsemektedir.</w:t>
      </w:r>
    </w:p>
    <w:p w14:paraId="57EDCEFA" w14:textId="77777777" w:rsidR="003E7C5E" w:rsidRPr="006809EB" w:rsidRDefault="003E7C5E" w:rsidP="003E7C5E">
      <w:pPr>
        <w:pStyle w:val="NormalWeb"/>
        <w:jc w:val="both"/>
      </w:pPr>
      <w:r w:rsidRPr="006809EB">
        <w:t>Akademik ve idari kadrolarına yüksek nitelikli kişiler istihdam edilmekte olup, kişilerin eğitim ve gelişimine önem verilmektedir. Çalışanların performans gelişimleri yakından takip edilerek etkin ücret yönetimi yürütülmektedir. Her yıl periyodik olarak gerçekleştirilen akademik ve idari kadrolara uygulanan “Çalışan Memnuniyet Anketi’’ ile çalışanların memnuniyet düzeyleri belirlenerek üst yönetime raporlanmakta ve gerekli aksiyonlar planlanmaktadır.</w:t>
      </w:r>
    </w:p>
    <w:p w14:paraId="592A38A4" w14:textId="77777777" w:rsidR="003E7C5E" w:rsidRPr="006809EB" w:rsidRDefault="003E7C5E" w:rsidP="003E7C5E">
      <w:pPr>
        <w:pStyle w:val="NormalWeb"/>
        <w:jc w:val="both"/>
      </w:pPr>
      <w:r w:rsidRPr="006809EB">
        <w:t>2020 yılında çalışan motivasyonu arttırıcı faaliyet olarak idari çalışanlar için rol model çalışan seçimi çalışması gerçekleştirilmiştir. Çevrimiçi katılım ile gerçekleştirilen çalışmada rol model olarak belirlenen ilk üç çalışan ödüllendirilmiştir.</w:t>
      </w:r>
    </w:p>
    <w:p w14:paraId="43CBD407" w14:textId="75CF89D8" w:rsidR="003E7C5E" w:rsidRPr="006809EB" w:rsidRDefault="003E7C5E" w:rsidP="003E7C5E">
      <w:pPr>
        <w:pStyle w:val="NormalWeb"/>
        <w:jc w:val="both"/>
      </w:pPr>
      <w:r w:rsidRPr="006809EB">
        <w:t xml:space="preserve">Akademik kadro için her yıl “Öğretim Elemanı Performans Değerlendirme Formu’’ kapsamında Rektörlük tarafından değerlendirilen ve derecelendirilen öğretim elemanları, kurum içi gerçekleştirilen vizyon toplantılarında açıklanmakta ve ödüllendirilmektedir (Bakınız: T.C. </w:t>
      </w:r>
      <w:proofErr w:type="spellStart"/>
      <w:r w:rsidRPr="006809EB">
        <w:t>Biruni</w:t>
      </w:r>
      <w:proofErr w:type="spellEnd"/>
      <w:r w:rsidRPr="006809EB">
        <w:t xml:space="preserve"> Üniversitesi Kurum İç değerlendirme Raporu).</w:t>
      </w:r>
    </w:p>
    <w:p w14:paraId="7D91F252" w14:textId="77777777" w:rsidR="003E7C5E" w:rsidRPr="006809EB" w:rsidRDefault="003E7C5E" w:rsidP="003E7C5E">
      <w:pPr>
        <w:pStyle w:val="NormalWeb"/>
        <w:jc w:val="both"/>
      </w:pPr>
      <w:r w:rsidRPr="006809EB">
        <w:rPr>
          <w:b/>
          <w:bCs/>
        </w:rPr>
        <w:t>9.3.</w:t>
      </w:r>
      <w:r w:rsidRPr="006809EB">
        <w:t xml:space="preserve"> Program için gereken altyapıyı temin etmeye, bakımını yapmaya ve işletmeye yetecek parasal kaynak sağlanmalıdır.</w:t>
      </w:r>
    </w:p>
    <w:p w14:paraId="19B5C63B" w14:textId="77777777" w:rsidR="003E7C5E" w:rsidRPr="006809EB" w:rsidRDefault="003E7C5E" w:rsidP="003E7C5E">
      <w:pPr>
        <w:pStyle w:val="NormalWeb"/>
        <w:jc w:val="both"/>
      </w:pPr>
      <w:proofErr w:type="spellStart"/>
      <w:r w:rsidRPr="006809EB">
        <w:lastRenderedPageBreak/>
        <w:t>Biruni</w:t>
      </w:r>
      <w:proofErr w:type="spellEnd"/>
      <w:r w:rsidRPr="006809EB">
        <w:t xml:space="preserve"> Üniversitesi gereken altyapıyı temin etme ve bakımı için gerekli yönerge ve prosedürlere sahiptir. Öncelikle “İhale Yönetmeliği” mevcuttur. Tüm satın alma ve ihale süreçleri bu yönetmeliğe uyumlu olarak gerçekleştirilmektedir.</w:t>
      </w:r>
    </w:p>
    <w:p w14:paraId="6D829501" w14:textId="77777777" w:rsidR="003E7C5E" w:rsidRPr="006809EB" w:rsidRDefault="003E7C5E" w:rsidP="003E7C5E">
      <w:pPr>
        <w:pStyle w:val="NormalWeb"/>
        <w:jc w:val="both"/>
      </w:pPr>
      <w:proofErr w:type="spellStart"/>
      <w:r w:rsidRPr="006809EB">
        <w:t>Biruni</w:t>
      </w:r>
      <w:proofErr w:type="spellEnd"/>
      <w:r w:rsidRPr="006809EB">
        <w:t xml:space="preserve"> Üniversitesi mal/hizmet satın aldığı tedarikçilerini ekte sunulan “Tedarikçi Değerlendirme Prosedürü” doğrultusunda yıllık olarak “Tedarikçi Değerlendirme Formu” vasıtasıyla değerlendirmektedir.</w:t>
      </w:r>
    </w:p>
    <w:p w14:paraId="459B43D2" w14:textId="77777777" w:rsidR="003E7C5E" w:rsidRPr="006809EB" w:rsidRDefault="003E7C5E" w:rsidP="003E7C5E">
      <w:pPr>
        <w:pStyle w:val="NormalWeb"/>
        <w:jc w:val="both"/>
      </w:pPr>
      <w:r w:rsidRPr="006809EB">
        <w:t xml:space="preserve">Üniversite satın alma işlemleri, idari şartname aracılığıyla ihale ve/veya teklif toplama </w:t>
      </w:r>
      <w:proofErr w:type="spellStart"/>
      <w:r w:rsidRPr="006809EB">
        <w:t>usülüyle</w:t>
      </w:r>
      <w:proofErr w:type="spellEnd"/>
      <w:r w:rsidRPr="006809EB">
        <w:t xml:space="preserve"> Satın alma ve İhale Komisyonu’ </w:t>
      </w:r>
      <w:proofErr w:type="spellStart"/>
      <w:r w:rsidRPr="006809EB">
        <w:t>nun</w:t>
      </w:r>
      <w:proofErr w:type="spellEnd"/>
      <w:r w:rsidRPr="006809EB">
        <w:t xml:space="preserve"> onayı ile gerçekleştirilmektedir.</w:t>
      </w:r>
    </w:p>
    <w:p w14:paraId="70859DE3" w14:textId="77777777" w:rsidR="003E7C5E" w:rsidRPr="006809EB" w:rsidRDefault="003E7C5E" w:rsidP="003E7C5E">
      <w:pPr>
        <w:pStyle w:val="NormalWeb"/>
        <w:jc w:val="both"/>
      </w:pPr>
      <w:r w:rsidRPr="006809EB">
        <w:t>Dış kaynak kullanım yolu ile alınan hizmetlerin performans değerlendirmesi “Destek Hizmetleri Tedarikçi Performans Değerlendirme Prosedürü” çerçevesinde Destek Hizmetler Direktörlüğü tarafından yapılmaktadır.</w:t>
      </w:r>
    </w:p>
    <w:p w14:paraId="5106FC0F" w14:textId="77777777" w:rsidR="003E7C5E" w:rsidRPr="006809EB" w:rsidRDefault="003E7C5E" w:rsidP="003E7C5E">
      <w:pPr>
        <w:pStyle w:val="NormalWeb"/>
        <w:jc w:val="both"/>
      </w:pPr>
      <w:r w:rsidRPr="006809EB">
        <w:t>Kontratlı hizmet veren firmaların sözleşmeleri yıllık olarak yapılır, uygun olmayan hizmet tespit edildiğinde “Uygunsuzluk Bildirimi/Düzeltici Önleyici Faaliyet Formu” düzenlenir ve uygunsuzluk kayıt altına alınır. Destek Hizmetleri Direktörlüğü uygun olmayan hizmet ve uygunsuz durum hakkında ilgili firmaya geri bildirimde bulunarak gerekli aksiyonların alınmasını sağlar.</w:t>
      </w:r>
    </w:p>
    <w:p w14:paraId="1400A930" w14:textId="77777777" w:rsidR="003E7C5E" w:rsidRPr="006809EB" w:rsidRDefault="003E7C5E" w:rsidP="003E7C5E">
      <w:pPr>
        <w:pStyle w:val="NormalWeb"/>
        <w:jc w:val="both"/>
      </w:pPr>
      <w:r w:rsidRPr="006809EB">
        <w:t>Dış kaynak kullanımı ile alınan hizmetlerin kalitesi ve sürekliliği sözleşme ve teknik şartname ile güvence altına alınmış olup, muayene komisyonu değerlendirmeleri ile uygunluk kontrolleri yapılmaktadır.</w:t>
      </w:r>
    </w:p>
    <w:p w14:paraId="049030E7" w14:textId="786752D4" w:rsidR="003E7C5E" w:rsidRPr="006809EB" w:rsidRDefault="003E7C5E" w:rsidP="003E7C5E">
      <w:pPr>
        <w:pStyle w:val="NormalWeb"/>
        <w:jc w:val="both"/>
      </w:pPr>
      <w:r w:rsidRPr="006809EB">
        <w:t>Kanıtlar</w:t>
      </w:r>
    </w:p>
    <w:p w14:paraId="7EE1A8F6" w14:textId="77777777" w:rsidR="003E7C5E" w:rsidRPr="006809EB" w:rsidRDefault="003E7C5E" w:rsidP="003E7C5E">
      <w:pPr>
        <w:pStyle w:val="NormalWeb"/>
        <w:rPr>
          <w:rFonts w:ascii="TimesNewRomanRegular" w:hAnsi="TimesNewRomanRegular"/>
          <w:color w:val="0000ED"/>
        </w:rPr>
      </w:pPr>
      <w:proofErr w:type="gramStart"/>
      <w:r w:rsidRPr="006809EB">
        <w:rPr>
          <w:rFonts w:ascii="TimesNewRomanRegular" w:hAnsi="TimesNewRomanRegular"/>
          <w:color w:val="0000ED"/>
        </w:rPr>
        <w:t>SA.FR</w:t>
      </w:r>
      <w:proofErr w:type="gramEnd"/>
      <w:r w:rsidRPr="006809EB">
        <w:rPr>
          <w:rFonts w:ascii="TimesNewRomanRegular" w:hAnsi="TimesNewRomanRegular"/>
          <w:color w:val="0000ED"/>
        </w:rPr>
        <w:t>.06 REV.00 - TEDARİKÇİ DEĞERLENDİRME FORMU.pdf</w:t>
      </w:r>
      <w:r w:rsidRPr="006809EB">
        <w:rPr>
          <w:rFonts w:ascii="TimesNewRomanRegular" w:hAnsi="TimesNewRomanRegular"/>
          <w:color w:val="0000ED"/>
        </w:rPr>
        <w:br/>
        <w:t>KY.FR.11 REV.00 - UYGUNSUZLUK BİLDİRİMİ_DÜZELTİCİ ÖNLEYİCİ FAALİYET FORMU.pdf</w:t>
      </w:r>
      <w:r w:rsidRPr="006809EB">
        <w:rPr>
          <w:rFonts w:ascii="TimesNewRomanRegular" w:hAnsi="TimesNewRomanRegular"/>
          <w:color w:val="0000ED"/>
        </w:rPr>
        <w:br/>
      </w:r>
      <w:proofErr w:type="spellStart"/>
      <w:r w:rsidRPr="006809EB">
        <w:rPr>
          <w:rFonts w:ascii="TimesNewRomanRegular" w:hAnsi="TimesNewRomanRegular"/>
          <w:color w:val="0000ED"/>
        </w:rPr>
        <w:t>Biruni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Üniversiteisi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İhale</w:t>
      </w:r>
      <w:proofErr w:type="spellEnd"/>
      <w:r w:rsidRPr="006809EB">
        <w:rPr>
          <w:rFonts w:ascii="TimesNewRomanRegular" w:hAnsi="TimesNewRomanRegular"/>
          <w:color w:val="0000ED"/>
        </w:rPr>
        <w:t xml:space="preserve"> Yönetmeliği.pdf</w:t>
      </w:r>
      <w:r w:rsidRPr="006809EB">
        <w:rPr>
          <w:rFonts w:ascii="TimesNewRomanRegular" w:hAnsi="TimesNewRomanRegular"/>
          <w:color w:val="0000ED"/>
        </w:rPr>
        <w:br/>
        <w:t xml:space="preserve">E.4.1 Destek Hizmetleri </w:t>
      </w:r>
      <w:proofErr w:type="spellStart"/>
      <w:r w:rsidRPr="006809EB">
        <w:rPr>
          <w:rFonts w:ascii="TimesNewRomanRegular" w:hAnsi="TimesNewRomanRegular"/>
          <w:color w:val="0000ED"/>
        </w:rPr>
        <w:t>Tedarikçi</w:t>
      </w:r>
      <w:proofErr w:type="spellEnd"/>
      <w:r w:rsidRPr="006809EB">
        <w:rPr>
          <w:rFonts w:ascii="TimesNewRomanRegular" w:hAnsi="TimesNewRomanRegular"/>
          <w:color w:val="0000ED"/>
        </w:rPr>
        <w:t xml:space="preserve"> Performans </w:t>
      </w:r>
      <w:proofErr w:type="spellStart"/>
      <w:r w:rsidRPr="006809EB">
        <w:rPr>
          <w:rFonts w:ascii="TimesNewRomanRegular" w:hAnsi="TimesNewRomanRegular"/>
          <w:color w:val="0000ED"/>
        </w:rPr>
        <w:t>Değerlendirme</w:t>
      </w:r>
      <w:proofErr w:type="spellEnd"/>
      <w:r w:rsidRPr="006809EB">
        <w:rPr>
          <w:rFonts w:ascii="TimesNewRomanRegular" w:hAnsi="TimesNewRomanRegular"/>
          <w:color w:val="0000ED"/>
        </w:rPr>
        <w:t xml:space="preserve"> Prosedürü.pdf</w:t>
      </w:r>
      <w:r w:rsidRPr="006809EB">
        <w:rPr>
          <w:rFonts w:ascii="TimesNewRomanRegular" w:hAnsi="TimesNewRomanRegular"/>
          <w:color w:val="0000ED"/>
        </w:rPr>
        <w:br/>
        <w:t xml:space="preserve">E.4.1 </w:t>
      </w:r>
      <w:proofErr w:type="spellStart"/>
      <w:r w:rsidRPr="006809EB">
        <w:rPr>
          <w:rFonts w:ascii="TimesNewRomanRegular" w:hAnsi="TimesNewRomanRegular"/>
          <w:color w:val="0000ED"/>
        </w:rPr>
        <w:t>Tedarikçi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Değerlendirme</w:t>
      </w:r>
      <w:proofErr w:type="spellEnd"/>
      <w:r w:rsidRPr="006809EB">
        <w:rPr>
          <w:rFonts w:ascii="TimesNewRomanRegular" w:hAnsi="TimesNewRomanRegular"/>
          <w:color w:val="0000ED"/>
        </w:rPr>
        <w:t xml:space="preserve"> Prosedürü.pdf</w:t>
      </w:r>
      <w:r w:rsidRPr="006809EB">
        <w:rPr>
          <w:rFonts w:ascii="TimesNewRomanRegular" w:hAnsi="TimesNewRomanRegular"/>
          <w:color w:val="0000ED"/>
        </w:rPr>
        <w:br/>
        <w:t xml:space="preserve">SA.FR.08 REV.00 - TEDARİKÇİ PERFORMANS DEĞERLENDİRME FORMU.pdf </w:t>
      </w:r>
    </w:p>
    <w:p w14:paraId="63C158B5" w14:textId="77777777" w:rsidR="003E7C5E" w:rsidRPr="006809EB" w:rsidRDefault="003E7C5E" w:rsidP="003E7C5E">
      <w:pPr>
        <w:pStyle w:val="NormalWeb"/>
        <w:jc w:val="both"/>
      </w:pPr>
      <w:r w:rsidRPr="006809EB">
        <w:rPr>
          <w:b/>
          <w:bCs/>
        </w:rPr>
        <w:t>9.4.</w:t>
      </w:r>
      <w:r w:rsidRPr="006809EB">
        <w:t xml:space="preserve"> Program gereksinimlerini karşılayacak destek personeli ve kurumsal hizmetler sağlanmalıdır. Teknik ve idari kadrolar, program çıktılarını sağlamaya destek verecek sayı ve nitelikte olmalıdır.</w:t>
      </w:r>
    </w:p>
    <w:p w14:paraId="0B7511BE" w14:textId="763D6332" w:rsidR="003E7C5E" w:rsidRPr="006809EB" w:rsidRDefault="003E7C5E" w:rsidP="003E7C5E">
      <w:pPr>
        <w:pStyle w:val="NormalWeb"/>
        <w:jc w:val="both"/>
      </w:pPr>
      <w:r w:rsidRPr="006809EB">
        <w:t xml:space="preserve">Meslek Yüksekokulu idari kadrosunda 1 Yüksekokul sekreteri ve 3 memur olmak üzere 4 idari personel bulunmaktadır. Ayrıca üniversite bünyesinde öğrenci işleri, insan kaynakları, mali işler, bilişim, kütüphane ve </w:t>
      </w:r>
      <w:proofErr w:type="spellStart"/>
      <w:r w:rsidRPr="006809EB">
        <w:t>dökümantasyon</w:t>
      </w:r>
      <w:proofErr w:type="spellEnd"/>
      <w:r w:rsidRPr="006809EB">
        <w:t xml:space="preserve">, sağlık, kültür ve spor, uluslararası ilişkiler direktörlüğü ve satın alma, teknik destek birimleri bulunmaktadır. Üniversite idari birimleri arasında ayrıca Genel Sekreterlik, Fakülte ve Enstitü Sekreterliği, Hukuk Müşavirliği, Kurumsal İlişkiler Direktörlüğü, Strateji Geliştirme Direktörlüğü, Yapı İşleri Direktörlüğü, Yazı İşleri Müdürlüğü de yer almaktadır. Üniversite bünyesinde </w:t>
      </w:r>
      <w:proofErr w:type="spellStart"/>
      <w:r w:rsidRPr="006809EB">
        <w:t>Biruni</w:t>
      </w:r>
      <w:proofErr w:type="spellEnd"/>
      <w:r w:rsidRPr="006809EB">
        <w:t xml:space="preserve"> Üniversitesi'nde öğrenim gören engelli öğrencilerin öğrenim hayatlarını kolaylaştırabilmek için gerekli akademik ortamın hazırlanmasını ve eğitim-öğretim süreçlerine tam katılımlarını sağlamak amacıyla gerekli tedbirleri almak ve düzenlemeler yapmak üzere, </w:t>
      </w:r>
      <w:proofErr w:type="spellStart"/>
      <w:r w:rsidRPr="006809EB">
        <w:t>Biruni</w:t>
      </w:r>
      <w:proofErr w:type="spellEnd"/>
      <w:r w:rsidRPr="006809EB">
        <w:t xml:space="preserve"> Üniversitesi Sağlık Kültür ve Spor Direktörlüğü bünyesinde "Engelli Öğrenciler Biriminin" yapılanması </w:t>
      </w:r>
      <w:r w:rsidRPr="006809EB">
        <w:lastRenderedPageBreak/>
        <w:t>25.12.2018 tarihli senato kararı ile gerçekleştirilmiştir. Yine Sağlık Kültür ve Spor Direktörlüğü ile öğrenci toplulukları faaliyetleri gerçekleştirilmektedir.</w:t>
      </w:r>
    </w:p>
    <w:p w14:paraId="25364E69" w14:textId="77777777" w:rsidR="003E7C5E" w:rsidRPr="006809EB" w:rsidRDefault="003E7C5E" w:rsidP="003E7C5E">
      <w:pPr>
        <w:pStyle w:val="NormalWeb"/>
        <w:jc w:val="both"/>
      </w:pPr>
      <w:r w:rsidRPr="006809EB">
        <w:t>Kanıt Linki:</w:t>
      </w:r>
    </w:p>
    <w:p w14:paraId="38182F13" w14:textId="77777777" w:rsidR="003E7C5E" w:rsidRPr="006809EB" w:rsidRDefault="003E7C5E" w:rsidP="003E7C5E">
      <w:pPr>
        <w:pStyle w:val="NormalWeb"/>
      </w:pPr>
      <w:r w:rsidRPr="006809EB">
        <w:rPr>
          <w:rFonts w:ascii="TimesNewRomanBold" w:hAnsi="TimesNewRomanBold"/>
          <w:color w:val="0000ED"/>
        </w:rPr>
        <w:t xml:space="preserve">http://topluluklar.biruni.edu.tr </w:t>
      </w:r>
    </w:p>
    <w:p w14:paraId="628A9D17" w14:textId="5409A24B" w:rsidR="003E7C5E" w:rsidRPr="006809EB" w:rsidRDefault="003E7C5E" w:rsidP="003E7C5E">
      <w:pPr>
        <w:pStyle w:val="NormalWeb"/>
        <w:jc w:val="both"/>
      </w:pPr>
      <w:r w:rsidRPr="006809EB">
        <w:t>Bakım hizmetleri kapsamında telefon santral bakımı, güvenlik sistemi bakımı, asansör bakımı, fotokopi ve faks makinaları bakımı, klima bakımı, jeneratör cihazı bakımı, optik okuyucu bakımı, yangın ihbar sistemi bakımları yapılmaktadır. Fakültemiz bünyesindeki personel tarafından yapılamayan bu bakım işlemleri üniversitenin kendi bünyesinde bulunan bakım onarım birimleri tarafından karşılanmaktadır.</w:t>
      </w:r>
    </w:p>
    <w:p w14:paraId="7AB95D95" w14:textId="77777777" w:rsidR="003E7C5E" w:rsidRPr="006809EB" w:rsidRDefault="003E7C5E" w:rsidP="003E7C5E">
      <w:pPr>
        <w:pStyle w:val="NormalWeb"/>
        <w:jc w:val="both"/>
      </w:pPr>
      <w:r w:rsidRPr="006809EB">
        <w:t>Gerekli durumlarda dış firmalardan destek alınabilmekte giderler satın alma birimi tarafından karşılanmaktadır.</w:t>
      </w:r>
    </w:p>
    <w:p w14:paraId="3448225A" w14:textId="0FB23024" w:rsidR="003E7C5E" w:rsidRPr="006809EB" w:rsidRDefault="003E7C5E" w:rsidP="003E7C5E">
      <w:pPr>
        <w:pStyle w:val="NormalWeb"/>
        <w:jc w:val="both"/>
      </w:pPr>
      <w:r w:rsidRPr="006809EB">
        <w:t xml:space="preserve">Güvenlik hizmeti özel güvenlik şirketi tarafından 7 gün 24 saat ulaşılabilir olarak hizmet vermektedir. Ayrıca kampüs ve binaların güvenliğinin sağlanması ve takibi için konumlandırılmış kapalı devre kamera ve kayıt sistemleri bulunmaktadır. İlgili bilgiler ekte yer alan </w:t>
      </w:r>
      <w:r w:rsidR="00FA4135" w:rsidRPr="006809EB">
        <w:t>Meslek Yüksekokulu</w:t>
      </w:r>
      <w:r w:rsidRPr="006809EB">
        <w:t xml:space="preserve"> 2022- 2026 Stratejik Planda sunulmuştur.</w:t>
      </w:r>
    </w:p>
    <w:p w14:paraId="70B1776D" w14:textId="4E5AAF09" w:rsidR="003E7C5E" w:rsidRPr="006809EB" w:rsidRDefault="003E7C5E" w:rsidP="003E7C5E">
      <w:pPr>
        <w:pStyle w:val="NormalWeb"/>
        <w:jc w:val="both"/>
      </w:pPr>
      <w:r w:rsidRPr="006809EB">
        <w:t>Kanıtlar</w:t>
      </w:r>
    </w:p>
    <w:p w14:paraId="23665FF9" w14:textId="4FB20810" w:rsidR="00FA4135" w:rsidRPr="006809EB" w:rsidRDefault="002A4211" w:rsidP="00FA4135">
      <w:pPr>
        <w:pStyle w:val="NormalWeb"/>
        <w:rPr>
          <w:rFonts w:ascii="TimesNewRomanBold" w:hAnsi="TimesNewRomanBold"/>
          <w:color w:val="0000ED"/>
        </w:rPr>
      </w:pPr>
      <w:hyperlink r:id="rId18" w:history="1">
        <w:r w:rsidR="00FA4135" w:rsidRPr="006809EB">
          <w:rPr>
            <w:rStyle w:val="Kpr"/>
            <w:rFonts w:ascii="TimesNewRomanBold" w:hAnsi="TimesNewRomanBold"/>
          </w:rPr>
          <w:t>https://myo.biruni.edu.tr/wp-content/uploads/2022/07/MYO-2022-2026-STRATEJIK-PLANI-02.02.2022-kontrol-son-guncellenecek.pdf</w:t>
        </w:r>
      </w:hyperlink>
    </w:p>
    <w:p w14:paraId="667004BE" w14:textId="77777777" w:rsidR="00FA4135" w:rsidRPr="006809EB" w:rsidRDefault="00FA4135" w:rsidP="00FA4135">
      <w:pPr>
        <w:pStyle w:val="NormalWeb"/>
        <w:jc w:val="both"/>
        <w:rPr>
          <w:b/>
          <w:bCs/>
        </w:rPr>
      </w:pPr>
      <w:r w:rsidRPr="006809EB">
        <w:rPr>
          <w:b/>
          <w:bCs/>
        </w:rPr>
        <w:t>10. ORGANİZASYON VE KARAR ALMA SÜREÇLERİ</w:t>
      </w:r>
    </w:p>
    <w:p w14:paraId="7272E774" w14:textId="36805270" w:rsidR="00FA4135" w:rsidRPr="006809EB" w:rsidRDefault="00FA4135" w:rsidP="00FA4135">
      <w:pPr>
        <w:pStyle w:val="NormalWeb"/>
        <w:jc w:val="both"/>
      </w:pPr>
      <w:r w:rsidRPr="006809EB">
        <w:rPr>
          <w:b/>
          <w:bCs/>
        </w:rPr>
        <w:t>10.1.</w:t>
      </w:r>
      <w:r w:rsidRPr="006809EB">
        <w:t xml:space="preserve"> Yükseköğretim kurumunun organizasyonu ile rektörlük, meslek yüksekokulu, bölüm ve programlarının kendi içlerindeki ve aralarındaki tüm karar alma süreçleri, program çıktılarının gerçekleştirilmesini ve eğitim amaçlarına ulaşılmasını destekleyecek şekilde düzenlenmelidir.</w:t>
      </w:r>
    </w:p>
    <w:p w14:paraId="3D2645B3" w14:textId="77777777" w:rsidR="00FA4135" w:rsidRPr="006809EB" w:rsidRDefault="00FA4135" w:rsidP="00FA4135">
      <w:pPr>
        <w:pStyle w:val="NormalWeb"/>
        <w:jc w:val="both"/>
      </w:pPr>
      <w:proofErr w:type="spellStart"/>
      <w:r w:rsidRPr="006809EB">
        <w:t>Biruni</w:t>
      </w:r>
      <w:proofErr w:type="spellEnd"/>
      <w:r w:rsidRPr="006809EB">
        <w:t xml:space="preserve"> Üniversitesi, 2547 sayılı YÖK Kanunu ve diğer kanun ve yönetmelikler çerçevesinde kurumsal amaçlarını gerçekleştirmek için gerekli ortamı sağlayan yönetim modeli ve idari yapılanmasıyla kendi dinamik ve özgün yönetim şeklini ortaya koymuş ve bunu internet sitesinde tüm paydaşlarına ilan etmiştir.</w:t>
      </w:r>
    </w:p>
    <w:p w14:paraId="004CC7E9" w14:textId="77777777" w:rsidR="00FA4135" w:rsidRPr="006809EB" w:rsidRDefault="00FA4135" w:rsidP="00FA4135">
      <w:pPr>
        <w:pStyle w:val="NormalWeb"/>
        <w:jc w:val="both"/>
      </w:pPr>
      <w:r w:rsidRPr="006809EB">
        <w:t xml:space="preserve">Üniversitemiz Mütevelli Heyeti ile Senato arasında yetki dağılımı, 2547 sayılı Yükseköğretim Kanunu, Vakıf Yükseköğretim Kurumları Yönetmeliği, Üniversitelerde Akademik Teşkilat Yönetmeliği ve </w:t>
      </w:r>
      <w:proofErr w:type="spellStart"/>
      <w:r w:rsidRPr="006809EB">
        <w:t>Biruni</w:t>
      </w:r>
      <w:proofErr w:type="spellEnd"/>
      <w:r w:rsidRPr="006809EB">
        <w:t xml:space="preserve"> Üniversitesi Ana Yönetmeliği’ </w:t>
      </w:r>
      <w:proofErr w:type="spellStart"/>
      <w:r w:rsidRPr="006809EB">
        <w:t>nin</w:t>
      </w:r>
      <w:proofErr w:type="spellEnd"/>
      <w:r w:rsidRPr="006809EB">
        <w:t xml:space="preserve"> hükümlerinde yer alan şekliyle yapılmaktadır. Mütevelli Heyeti vakıf yükseköğretim kurumunun en yüksek karar merciidir. Üniversite yasal olarak Rektör tarafından temsil edilmektedir. Mütevelli Heyeti, Vakıf Yükseköğretim Kurumları Yönetmeliğinde belirtilen görev ve yetkileri kullanır. Akademik ve yönetim konularında Üniversite Yönetim Kurulu ve Senatosu yetkili olup, mali ve idari konularda Mütevelli Heyeti Başkanlığı yetkilidir. Katılımcı bir yaklaşımı benimseyen üniversitemizde; Senato, Yönetim Kurulları, Etik Kurulu, BAP Komisyonu, Kalite Komisyonu ve alt komisyonlar işler durumda olup, kurul üyeleri şeffaf bir şekilde yetkinlikler bazında belirlenmektedir.</w:t>
      </w:r>
    </w:p>
    <w:p w14:paraId="4F912D49" w14:textId="1C9DEDFE" w:rsidR="00FA4135" w:rsidRPr="006809EB" w:rsidRDefault="00FA4135" w:rsidP="00FA4135">
      <w:pPr>
        <w:pStyle w:val="NormalWeb"/>
        <w:jc w:val="both"/>
      </w:pPr>
      <w:r w:rsidRPr="006809EB">
        <w:t>Kanıtlar</w:t>
      </w:r>
    </w:p>
    <w:p w14:paraId="5FDF52D7" w14:textId="77777777" w:rsidR="00FA4135" w:rsidRPr="006809EB" w:rsidRDefault="00FA4135" w:rsidP="00FA4135">
      <w:pPr>
        <w:pStyle w:val="NormalWeb"/>
        <w:rPr>
          <w:rFonts w:ascii="TimesNewRomanRegular" w:hAnsi="TimesNewRomanRegular"/>
          <w:color w:val="0000ED"/>
        </w:rPr>
      </w:pPr>
      <w:proofErr w:type="spellStart"/>
      <w:r w:rsidRPr="006809EB">
        <w:rPr>
          <w:rFonts w:ascii="TimesNewRomanRegular" w:hAnsi="TimesNewRomanRegular"/>
          <w:color w:val="0000ED"/>
        </w:rPr>
        <w:lastRenderedPageBreak/>
        <w:t>Biruni</w:t>
      </w:r>
      <w:proofErr w:type="spellEnd"/>
      <w:r w:rsidRPr="006809EB">
        <w:rPr>
          <w:rFonts w:ascii="TimesNewRomanRegular" w:hAnsi="TimesNewRomanRegular"/>
          <w:color w:val="0000ED"/>
        </w:rPr>
        <w:t xml:space="preserve"> </w:t>
      </w:r>
      <w:proofErr w:type="spellStart"/>
      <w:r w:rsidRPr="006809EB">
        <w:rPr>
          <w:rFonts w:ascii="TimesNewRomanRegular" w:hAnsi="TimesNewRomanRegular"/>
          <w:color w:val="0000ED"/>
        </w:rPr>
        <w:t>Üniversitesi</w:t>
      </w:r>
      <w:proofErr w:type="spellEnd"/>
      <w:r w:rsidRPr="006809EB">
        <w:rPr>
          <w:rFonts w:ascii="TimesNewRomanRegular" w:hAnsi="TimesNewRomanRegular"/>
          <w:color w:val="0000ED"/>
        </w:rPr>
        <w:t xml:space="preserve"> Organizasyon Şeması.pdf </w:t>
      </w:r>
    </w:p>
    <w:p w14:paraId="6ADEA420" w14:textId="77777777" w:rsidR="00FA4135" w:rsidRPr="006809EB" w:rsidRDefault="00FA4135" w:rsidP="00FA4135">
      <w:pPr>
        <w:pStyle w:val="NormalWeb"/>
        <w:jc w:val="both"/>
        <w:rPr>
          <w:rFonts w:ascii="TimesNewRomanRegular" w:hAnsi="TimesNewRomanRegular"/>
          <w:b/>
          <w:bCs/>
          <w:color w:val="000000" w:themeColor="text1"/>
        </w:rPr>
      </w:pPr>
      <w:r w:rsidRPr="006809EB">
        <w:rPr>
          <w:rFonts w:ascii="TimesNewRomanRegular" w:hAnsi="TimesNewRomanRegular"/>
          <w:b/>
          <w:bCs/>
          <w:color w:val="000000" w:themeColor="text1"/>
        </w:rPr>
        <w:t>11. PROGRAMA ÖZGÜ ÖLÇÜTLER</w:t>
      </w:r>
    </w:p>
    <w:p w14:paraId="7A4B3CFC" w14:textId="77777777" w:rsidR="00FA4135" w:rsidRPr="006809EB" w:rsidRDefault="00FA4135" w:rsidP="00FA4135">
      <w:pPr>
        <w:pStyle w:val="NormalWeb"/>
        <w:jc w:val="both"/>
        <w:rPr>
          <w:rFonts w:ascii="TimesNewRomanRegular" w:hAnsi="TimesNewRomanRegular"/>
          <w:color w:val="000000" w:themeColor="text1"/>
        </w:rPr>
      </w:pPr>
      <w:r w:rsidRPr="006809EB">
        <w:rPr>
          <w:rFonts w:ascii="TimesNewRomanRegular" w:hAnsi="TimesNewRomanRegular"/>
          <w:b/>
          <w:bCs/>
          <w:color w:val="000000" w:themeColor="text1"/>
        </w:rPr>
        <w:t>11.1.</w:t>
      </w:r>
      <w:r w:rsidRPr="006809EB">
        <w:rPr>
          <w:rFonts w:ascii="TimesNewRomanRegular" w:hAnsi="TimesNewRomanRegular"/>
          <w:color w:val="000000" w:themeColor="text1"/>
        </w:rPr>
        <w:t xml:space="preserve"> Programa Özgü Ölçütler sağlanmalıdır.</w:t>
      </w:r>
    </w:p>
    <w:p w14:paraId="336F75FA" w14:textId="35D2E61D" w:rsidR="00FA4135" w:rsidRPr="006809EB" w:rsidRDefault="006E6087" w:rsidP="00FA4135">
      <w:pPr>
        <w:pStyle w:val="NormalWeb"/>
        <w:jc w:val="both"/>
        <w:rPr>
          <w:rFonts w:ascii="TimesNewRomanRegular" w:hAnsi="TimesNewRomanRegular"/>
          <w:color w:val="000000" w:themeColor="text1"/>
        </w:rPr>
      </w:pPr>
      <w:r w:rsidRPr="006809EB">
        <w:rPr>
          <w:rFonts w:ascii="TimesNewRomanRegular" w:hAnsi="TimesNewRomanRegular"/>
          <w:color w:val="000000" w:themeColor="text1"/>
        </w:rPr>
        <w:t>Çocuk Bakım ve Gençlik Hizmetleri</w:t>
      </w:r>
      <w:r w:rsidR="00FA4135" w:rsidRPr="006809EB">
        <w:rPr>
          <w:rFonts w:ascii="TimesNewRomanRegular" w:hAnsi="TimesNewRomanRegular"/>
          <w:color w:val="000000" w:themeColor="text1"/>
        </w:rPr>
        <w:t xml:space="preserve"> Bölümü'ne özgü ölçütler henüz oluşturulmamış olup geliştirilme aşamasındadır.</w:t>
      </w:r>
    </w:p>
    <w:p w14:paraId="560DB6FC" w14:textId="62A29912" w:rsidR="00FA4135" w:rsidRPr="006809EB" w:rsidRDefault="006E6087" w:rsidP="00FA4135">
      <w:pPr>
        <w:pStyle w:val="NormalWeb"/>
        <w:jc w:val="both"/>
        <w:rPr>
          <w:rFonts w:ascii="TimesNewRomanRegular" w:hAnsi="TimesNewRomanRegular"/>
          <w:color w:val="000000" w:themeColor="text1"/>
        </w:rPr>
      </w:pPr>
      <w:r w:rsidRPr="006809EB">
        <w:rPr>
          <w:rFonts w:ascii="TimesNewRomanRegular" w:hAnsi="TimesNewRomanRegular"/>
          <w:color w:val="000000" w:themeColor="text1"/>
        </w:rPr>
        <w:t xml:space="preserve">SONUÇ </w:t>
      </w:r>
    </w:p>
    <w:p w14:paraId="6731C01B" w14:textId="0AF6F9BA" w:rsidR="00FA4135" w:rsidRPr="006809EB" w:rsidRDefault="00FA4135" w:rsidP="00FA4135">
      <w:pPr>
        <w:pStyle w:val="NormalWeb"/>
        <w:jc w:val="both"/>
        <w:rPr>
          <w:rFonts w:ascii="TimesNewRomanRegular" w:hAnsi="TimesNewRomanRegular"/>
          <w:color w:val="000000" w:themeColor="text1"/>
        </w:rPr>
      </w:pPr>
      <w:proofErr w:type="spellStart"/>
      <w:r w:rsidRPr="006809EB">
        <w:rPr>
          <w:rFonts w:ascii="TimesNewRomanRegular" w:hAnsi="TimesNewRomanRegular"/>
          <w:color w:val="000000" w:themeColor="text1"/>
        </w:rPr>
        <w:t>Biruni</w:t>
      </w:r>
      <w:proofErr w:type="spellEnd"/>
      <w:r w:rsidRPr="006809EB">
        <w:rPr>
          <w:rFonts w:ascii="TimesNewRomanRegular" w:hAnsi="TimesNewRomanRegular"/>
          <w:color w:val="000000" w:themeColor="text1"/>
        </w:rPr>
        <w:t xml:space="preserve"> Üniversitesi Kalite Güvencesi çalışmaları kapsamında </w:t>
      </w:r>
      <w:r w:rsidR="006E6087" w:rsidRPr="006809EB">
        <w:rPr>
          <w:rFonts w:ascii="TimesNewRomanRegular" w:hAnsi="TimesNewRomanRegular"/>
          <w:color w:val="000000" w:themeColor="text1"/>
        </w:rPr>
        <w:t xml:space="preserve">Çocuk Bakım ve Gençlik Hizmetleri </w:t>
      </w:r>
      <w:r w:rsidRPr="006809EB">
        <w:rPr>
          <w:rFonts w:ascii="TimesNewRomanRegular" w:hAnsi="TimesNewRomanRegular"/>
          <w:color w:val="000000" w:themeColor="text1"/>
        </w:rPr>
        <w:t>Bölümü gerekli görülen çalışmaları yerine getirmektedir. Bu bağlamda ilgili komisyonlar kurulmuş, görev tanımları oluşturulmuştur.</w:t>
      </w:r>
    </w:p>
    <w:p w14:paraId="7469D3B7" w14:textId="37ABA406" w:rsidR="00FA4135" w:rsidRPr="006809EB" w:rsidRDefault="00FA4135" w:rsidP="00FA4135">
      <w:pPr>
        <w:pStyle w:val="NormalWeb"/>
        <w:jc w:val="both"/>
        <w:rPr>
          <w:rFonts w:ascii="TimesNewRomanRegular" w:hAnsi="TimesNewRomanRegular"/>
          <w:color w:val="000000" w:themeColor="text1"/>
        </w:rPr>
      </w:pPr>
      <w:r w:rsidRPr="006809EB">
        <w:rPr>
          <w:rFonts w:ascii="TimesNewRomanRegular" w:hAnsi="TimesNewRomanRegular"/>
          <w:color w:val="000000" w:themeColor="text1"/>
        </w:rPr>
        <w:t>Yıllık olarak Bologna Eğitim-Öğretim Bilgi Paketi çalışmaları, yıllık faaliyet raporları ilgili birim yöneticiliğine sunulmaktadır.</w:t>
      </w:r>
    </w:p>
    <w:p w14:paraId="1AEBF950" w14:textId="77777777" w:rsidR="00FA4135" w:rsidRPr="006809EB" w:rsidRDefault="00FA4135" w:rsidP="00FA4135">
      <w:pPr>
        <w:pStyle w:val="NormalWeb"/>
        <w:jc w:val="both"/>
        <w:rPr>
          <w:rFonts w:ascii="TimesNewRomanRegular" w:hAnsi="TimesNewRomanRegular"/>
          <w:color w:val="000000" w:themeColor="text1"/>
        </w:rPr>
      </w:pPr>
      <w:r w:rsidRPr="006809EB">
        <w:rPr>
          <w:rFonts w:ascii="TimesNewRomanRegular" w:hAnsi="TimesNewRomanRegular"/>
          <w:color w:val="000000" w:themeColor="text1"/>
        </w:rPr>
        <w:t>Bölüm stratejik planı hazırlanacaktır. Bu bağlamda bölüm için SWOT analizi yapılacaktır.</w:t>
      </w:r>
    </w:p>
    <w:p w14:paraId="69C81FD7" w14:textId="0C372BCC" w:rsidR="00FA4135" w:rsidRPr="006809EB" w:rsidRDefault="00FA4135" w:rsidP="00FA4135">
      <w:pPr>
        <w:pStyle w:val="NormalWeb"/>
        <w:jc w:val="both"/>
        <w:rPr>
          <w:rFonts w:ascii="TimesNewRomanRegular" w:hAnsi="TimesNewRomanRegular"/>
          <w:color w:val="000000" w:themeColor="text1"/>
        </w:rPr>
      </w:pPr>
      <w:r w:rsidRPr="006809EB">
        <w:rPr>
          <w:rFonts w:ascii="TimesNewRomanRegular" w:hAnsi="TimesNewRomanRegular"/>
          <w:color w:val="000000" w:themeColor="text1"/>
        </w:rPr>
        <w:t xml:space="preserve">Bölümde dersler; öğrenci odaklı olarak, etik ilkeler doğrultusunda ve aktif öğretim yöntemleri ile desteklenerek işlenmektedir. Seçmeli dersler güncel gelişmeler ve gereksinimler doğrultusunda sürekli olarak güncellenmektedir. Bölümde görev yapan akademik personeller </w:t>
      </w:r>
      <w:r w:rsidR="006E6087" w:rsidRPr="006809EB">
        <w:rPr>
          <w:rFonts w:ascii="TimesNewRomanRegular" w:hAnsi="TimesNewRomanRegular"/>
          <w:color w:val="000000" w:themeColor="text1"/>
        </w:rPr>
        <w:t>Çocuk Gelişimi</w:t>
      </w:r>
      <w:r w:rsidRPr="006809EB">
        <w:rPr>
          <w:rFonts w:ascii="TimesNewRomanRegular" w:hAnsi="TimesNewRomanRegular"/>
          <w:color w:val="000000" w:themeColor="text1"/>
        </w:rPr>
        <w:t xml:space="preserve"> alanında uzmanlaşmış olup eğitim programının amaçlarına uygun olarak akademik faaliyetlerini sürdürmektedir.</w:t>
      </w:r>
    </w:p>
    <w:p w14:paraId="3D7A7AA2" w14:textId="5067DACA" w:rsidR="00FA4135" w:rsidRPr="006809EB" w:rsidRDefault="00FA4135" w:rsidP="00FA4135">
      <w:pPr>
        <w:pStyle w:val="NormalWeb"/>
        <w:jc w:val="both"/>
        <w:rPr>
          <w:rFonts w:ascii="TimesNewRomanRegular" w:hAnsi="TimesNewRomanRegular"/>
          <w:color w:val="000000" w:themeColor="text1"/>
        </w:rPr>
      </w:pPr>
      <w:r w:rsidRPr="006809EB">
        <w:rPr>
          <w:rFonts w:ascii="TimesNewRomanRegular" w:hAnsi="TimesNewRomanRegular"/>
          <w:color w:val="000000" w:themeColor="text1"/>
        </w:rPr>
        <w:t xml:space="preserve">Fiziki ve teknik yönden laboratuvarların iyileştirilmesi, </w:t>
      </w:r>
      <w:proofErr w:type="spellStart"/>
      <w:r w:rsidRPr="006809EB">
        <w:rPr>
          <w:rFonts w:ascii="TimesNewRomanRegular" w:hAnsi="TimesNewRomanRegular"/>
          <w:color w:val="000000" w:themeColor="text1"/>
        </w:rPr>
        <w:t>simulasyon</w:t>
      </w:r>
      <w:proofErr w:type="spellEnd"/>
      <w:r w:rsidRPr="006809EB">
        <w:rPr>
          <w:rFonts w:ascii="TimesNewRomanRegular" w:hAnsi="TimesNewRomanRegular"/>
          <w:color w:val="000000" w:themeColor="text1"/>
        </w:rPr>
        <w:t xml:space="preserve"> laboratuvarı kurulması eğitim amaçlarının gerçekleştirilmesine çok önemli katkı sağlayacaktır. </w:t>
      </w:r>
      <w:r w:rsidR="006E6087" w:rsidRPr="006809EB">
        <w:rPr>
          <w:rFonts w:ascii="TimesNewRomanRegular" w:hAnsi="TimesNewRomanRegular"/>
          <w:color w:val="000000" w:themeColor="text1"/>
        </w:rPr>
        <w:t>Çocuk Bakım ve Gençlik Hizmetleri</w:t>
      </w:r>
      <w:r w:rsidRPr="006809EB">
        <w:rPr>
          <w:rFonts w:ascii="TimesNewRomanRegular" w:hAnsi="TimesNewRomanRegular"/>
          <w:color w:val="000000" w:themeColor="text1"/>
        </w:rPr>
        <w:t xml:space="preserve"> hem yurt içi hem de yurt dışı öğrenciler tarafından talep edilmekte, yatay ve dikey geçiş kontenjanları dolmaktadır. </w:t>
      </w:r>
      <w:proofErr w:type="spellStart"/>
      <w:r w:rsidRPr="006809EB">
        <w:rPr>
          <w:rFonts w:ascii="TimesNewRomanRegular" w:hAnsi="TimesNewRomanRegular"/>
          <w:color w:val="000000" w:themeColor="text1"/>
        </w:rPr>
        <w:t>Erasmus</w:t>
      </w:r>
      <w:proofErr w:type="spellEnd"/>
      <w:r w:rsidRPr="006809EB">
        <w:rPr>
          <w:rFonts w:ascii="TimesNewRomanRegular" w:hAnsi="TimesNewRomanRegular"/>
          <w:color w:val="000000" w:themeColor="text1"/>
        </w:rPr>
        <w:t>+ değişim programı anlaşmaları ile öğrenci ve öğretim üye/elemanları değişim programlarından faydalanabilmektedir. İç ve dış paydaşlarla yılda en az bir kez toplantılar düzenlenecektir. Mezunlar ile olan ilişkilerin daha sıkı hale getirilmesi amaçlanmaktadır. Ayrıca dış paydaşların sürece katılımı konusunda da daha yoğun çalışmaların yapılması hedeflenmektedir.</w:t>
      </w:r>
    </w:p>
    <w:p w14:paraId="1EBF788A" w14:textId="77777777" w:rsidR="00FA4135" w:rsidRPr="006809EB" w:rsidRDefault="00FA4135" w:rsidP="00FA4135">
      <w:pPr>
        <w:pStyle w:val="NormalWeb"/>
        <w:jc w:val="both"/>
        <w:rPr>
          <w:rFonts w:ascii="TimesNewRomanRegular" w:hAnsi="TimesNewRomanRegular"/>
          <w:color w:val="000000" w:themeColor="text1"/>
        </w:rPr>
      </w:pPr>
      <w:r w:rsidRPr="006809EB">
        <w:rPr>
          <w:rFonts w:ascii="TimesNewRomanRegular" w:hAnsi="TimesNewRomanRegular"/>
          <w:color w:val="000000" w:themeColor="text1"/>
        </w:rPr>
        <w:t>Bölüm öğrencilerinin akademik olduğu kadar sosyal yönden de aktif olmalarını hedeflemektedir. Bölümün kampüs içinde olması; kurumun sosyal yaşam merkezlerine, öğrenci yurtlarına yürüme mesafesinde olması; mesleki açıdan veri tabanı güçlü ve yine yürüme mesafesinde bir kütüphanesinin olması; farklı amaçlarla kurulmuş çok sayıda aktif öğrenci topluluklarının bulunması ve diploma ekiyle mezun olmaları öğrenciler açısından olumlu olarak değerlendirilmektedir.</w:t>
      </w:r>
    </w:p>
    <w:p w14:paraId="5EDD0BAD" w14:textId="53826D21" w:rsidR="00FA4135" w:rsidRPr="00FA4135" w:rsidRDefault="00FA4135" w:rsidP="00FA4135">
      <w:pPr>
        <w:pStyle w:val="NormalWeb"/>
        <w:jc w:val="both"/>
        <w:rPr>
          <w:rFonts w:ascii="TimesNewRomanRegular" w:hAnsi="TimesNewRomanRegular"/>
          <w:color w:val="000000" w:themeColor="text1"/>
        </w:rPr>
      </w:pPr>
      <w:r w:rsidRPr="006809EB">
        <w:rPr>
          <w:rFonts w:ascii="TimesNewRomanRegular" w:hAnsi="TimesNewRomanRegular"/>
          <w:color w:val="000000" w:themeColor="text1"/>
        </w:rPr>
        <w:t xml:space="preserve">Öğrenciler akademik danışmanlarına, ders öğretim elemanlarına ve de yöneticilere kolayca ulaşabilmekte, sınıf ve bölüm temsilcileri ile düzenli toplantılar yapılmakta, öğretim üye/elemanları akademik danışmanlık saatlerini her yıl ders programlarına göre öğrenci odaklı olarak düzenlemekte, birim akademik ve sosyal faaliyetleri </w:t>
      </w:r>
      <w:r w:rsidR="002F6D7F" w:rsidRPr="006809EB">
        <w:rPr>
          <w:rFonts w:ascii="TimesNewRomanRegular" w:hAnsi="TimesNewRomanRegular"/>
          <w:color w:val="000000" w:themeColor="text1"/>
        </w:rPr>
        <w:t>Meslek Yüksekokulu</w:t>
      </w:r>
      <w:r w:rsidRPr="006809EB">
        <w:rPr>
          <w:rFonts w:ascii="TimesNewRomanRegular" w:hAnsi="TimesNewRomanRegular"/>
          <w:color w:val="000000" w:themeColor="text1"/>
        </w:rPr>
        <w:t xml:space="preserve"> web sayfasından duyurulmaktadır. Daha çok etkileşim ve paylaşım için </w:t>
      </w:r>
      <w:r w:rsidR="006E6087" w:rsidRPr="006809EB">
        <w:rPr>
          <w:rFonts w:ascii="TimesNewRomanRegular" w:hAnsi="TimesNewRomanRegular"/>
          <w:color w:val="000000" w:themeColor="text1"/>
        </w:rPr>
        <w:t xml:space="preserve">Çocuk Bakım ve Gençlik Hizmetleri </w:t>
      </w:r>
      <w:r w:rsidRPr="006809EB">
        <w:rPr>
          <w:rFonts w:ascii="TimesNewRomanRegular" w:hAnsi="TimesNewRomanRegular"/>
          <w:color w:val="000000" w:themeColor="text1"/>
        </w:rPr>
        <w:t xml:space="preserve">Bölümü'ne ait web sayfası oluşturulması planlanmaktadır. Öğrenciler kariyer planlamalarına yönelik öğretim üye/elemanlarından talep ettiklerinde danışmanlık alabilmekte ancak bu görüşmeler yazılı olarak akademik danışman tarafından kayıt altına alınmamaktadır. </w:t>
      </w:r>
      <w:r w:rsidRPr="006809EB">
        <w:rPr>
          <w:rFonts w:ascii="TimesNewRomanRegular" w:hAnsi="TimesNewRomanRegular"/>
          <w:color w:val="000000" w:themeColor="text1"/>
        </w:rPr>
        <w:lastRenderedPageBreak/>
        <w:t>Bu hususun geliştirilmesi yönünde çalışmalar yapılması planlanmaktadır. Öğrenciler saha uygulama alanlarına gitmeden önce, risklere yönelik önlemler konusunda Rektörlük ile işbirliği içerisinde ''İş Sağlığı ve Güvenliği Eğitimi'' almakta, uygulamaya gittikleri hastanelerde de öğrencilere bu yönde eğitimler verilmektedir.</w:t>
      </w:r>
    </w:p>
    <w:p w14:paraId="1D92687D" w14:textId="77777777" w:rsidR="00FA4135" w:rsidRPr="00FA4135" w:rsidRDefault="00FA4135" w:rsidP="00FA4135">
      <w:pPr>
        <w:pStyle w:val="NormalWeb"/>
        <w:jc w:val="both"/>
        <w:rPr>
          <w:color w:val="000000" w:themeColor="text1"/>
        </w:rPr>
      </w:pPr>
    </w:p>
    <w:p w14:paraId="7838D464" w14:textId="0AC22D7C" w:rsidR="00B07D6F" w:rsidRPr="00FA4135" w:rsidRDefault="00B07D6F" w:rsidP="00FA4135">
      <w:pPr>
        <w:jc w:val="both"/>
        <w:rPr>
          <w:rFonts w:ascii="Times New Roman" w:hAnsi="Times New Roman" w:cs="Times New Roman"/>
          <w:color w:val="000000" w:themeColor="text1"/>
          <w:sz w:val="24"/>
          <w:szCs w:val="24"/>
        </w:rPr>
      </w:pPr>
    </w:p>
    <w:sectPr w:rsidR="00B07D6F" w:rsidRPr="00FA4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Regular">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AC"/>
    <w:rsid w:val="0000094E"/>
    <w:rsid w:val="000453AB"/>
    <w:rsid w:val="00047033"/>
    <w:rsid w:val="000577FA"/>
    <w:rsid w:val="00086C61"/>
    <w:rsid w:val="000A0962"/>
    <w:rsid w:val="000E308A"/>
    <w:rsid w:val="000E3CDA"/>
    <w:rsid w:val="00126E53"/>
    <w:rsid w:val="00191FB3"/>
    <w:rsid w:val="00196664"/>
    <w:rsid w:val="001C5F5E"/>
    <w:rsid w:val="00221F23"/>
    <w:rsid w:val="002A1F3B"/>
    <w:rsid w:val="002A4211"/>
    <w:rsid w:val="002C7E5A"/>
    <w:rsid w:val="002F0706"/>
    <w:rsid w:val="002F3AD5"/>
    <w:rsid w:val="002F6D7F"/>
    <w:rsid w:val="00311494"/>
    <w:rsid w:val="003A6A67"/>
    <w:rsid w:val="003B2EAF"/>
    <w:rsid w:val="003C653B"/>
    <w:rsid w:val="003D4DC9"/>
    <w:rsid w:val="003E416B"/>
    <w:rsid w:val="003E4713"/>
    <w:rsid w:val="003E72AC"/>
    <w:rsid w:val="003E7C5E"/>
    <w:rsid w:val="004012CF"/>
    <w:rsid w:val="004415FB"/>
    <w:rsid w:val="00494787"/>
    <w:rsid w:val="00504439"/>
    <w:rsid w:val="00525FD7"/>
    <w:rsid w:val="005502EF"/>
    <w:rsid w:val="00593605"/>
    <w:rsid w:val="005C4A4F"/>
    <w:rsid w:val="006056C9"/>
    <w:rsid w:val="00627E8D"/>
    <w:rsid w:val="006809EB"/>
    <w:rsid w:val="00692116"/>
    <w:rsid w:val="006A2920"/>
    <w:rsid w:val="006E6087"/>
    <w:rsid w:val="0076590C"/>
    <w:rsid w:val="007810DC"/>
    <w:rsid w:val="00783E27"/>
    <w:rsid w:val="0079553F"/>
    <w:rsid w:val="007A076B"/>
    <w:rsid w:val="007C7D64"/>
    <w:rsid w:val="007D0946"/>
    <w:rsid w:val="007E1793"/>
    <w:rsid w:val="007E71E5"/>
    <w:rsid w:val="008119F2"/>
    <w:rsid w:val="00821513"/>
    <w:rsid w:val="00846ACE"/>
    <w:rsid w:val="00871D42"/>
    <w:rsid w:val="008A668A"/>
    <w:rsid w:val="008D07A3"/>
    <w:rsid w:val="008D75B4"/>
    <w:rsid w:val="008D7E66"/>
    <w:rsid w:val="00905550"/>
    <w:rsid w:val="00950FA2"/>
    <w:rsid w:val="00954FC8"/>
    <w:rsid w:val="009A3922"/>
    <w:rsid w:val="009B7E90"/>
    <w:rsid w:val="009F60B7"/>
    <w:rsid w:val="00A02ED6"/>
    <w:rsid w:val="00A412B3"/>
    <w:rsid w:val="00B07D6F"/>
    <w:rsid w:val="00B3298C"/>
    <w:rsid w:val="00B33743"/>
    <w:rsid w:val="00B82BCD"/>
    <w:rsid w:val="00BA49C4"/>
    <w:rsid w:val="00BB3017"/>
    <w:rsid w:val="00BB5887"/>
    <w:rsid w:val="00BC2AA2"/>
    <w:rsid w:val="00C64066"/>
    <w:rsid w:val="00C65F4C"/>
    <w:rsid w:val="00C67A79"/>
    <w:rsid w:val="00C77548"/>
    <w:rsid w:val="00CA73BD"/>
    <w:rsid w:val="00CD14B2"/>
    <w:rsid w:val="00CF48CE"/>
    <w:rsid w:val="00D2560B"/>
    <w:rsid w:val="00D30BBF"/>
    <w:rsid w:val="00D31C35"/>
    <w:rsid w:val="00D673C5"/>
    <w:rsid w:val="00D715B5"/>
    <w:rsid w:val="00DB0A3A"/>
    <w:rsid w:val="00DF13F7"/>
    <w:rsid w:val="00E04CEB"/>
    <w:rsid w:val="00E11748"/>
    <w:rsid w:val="00E2651B"/>
    <w:rsid w:val="00E51E3C"/>
    <w:rsid w:val="00E83D55"/>
    <w:rsid w:val="00EB7814"/>
    <w:rsid w:val="00EF3F31"/>
    <w:rsid w:val="00F31A8F"/>
    <w:rsid w:val="00F36BB1"/>
    <w:rsid w:val="00F64054"/>
    <w:rsid w:val="00FA4135"/>
    <w:rsid w:val="00FB4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D913"/>
  <w15:chartTrackingRefBased/>
  <w15:docId w15:val="{07359FC5-D827-4698-BBC6-E865558F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7E90"/>
    <w:rPr>
      <w:color w:val="0563C1" w:themeColor="hyperlink"/>
      <w:u w:val="single"/>
    </w:rPr>
  </w:style>
  <w:style w:type="character" w:customStyle="1" w:styleId="UnresolvedMention">
    <w:name w:val="Unresolved Mention"/>
    <w:basedOn w:val="VarsaylanParagrafYazTipi"/>
    <w:uiPriority w:val="99"/>
    <w:semiHidden/>
    <w:unhideWhenUsed/>
    <w:rsid w:val="007A076B"/>
    <w:rPr>
      <w:color w:val="605E5C"/>
      <w:shd w:val="clear" w:color="auto" w:fill="E1DFDD"/>
    </w:rPr>
  </w:style>
  <w:style w:type="paragraph" w:styleId="NormalWeb">
    <w:name w:val="Normal (Web)"/>
    <w:basedOn w:val="Normal"/>
    <w:uiPriority w:val="99"/>
    <w:unhideWhenUsed/>
    <w:rsid w:val="007A0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D4DC9"/>
    <w:rPr>
      <w:color w:val="954F72" w:themeColor="followedHyperlink"/>
      <w:u w:val="single"/>
    </w:rPr>
  </w:style>
  <w:style w:type="paragraph" w:styleId="BalonMetni">
    <w:name w:val="Balloon Text"/>
    <w:basedOn w:val="Normal"/>
    <w:link w:val="BalonMetniChar"/>
    <w:uiPriority w:val="99"/>
    <w:semiHidden/>
    <w:unhideWhenUsed/>
    <w:rsid w:val="009A39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3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9079">
      <w:bodyDiv w:val="1"/>
      <w:marLeft w:val="0"/>
      <w:marRight w:val="0"/>
      <w:marTop w:val="0"/>
      <w:marBottom w:val="0"/>
      <w:divBdr>
        <w:top w:val="none" w:sz="0" w:space="0" w:color="auto"/>
        <w:left w:val="none" w:sz="0" w:space="0" w:color="auto"/>
        <w:bottom w:val="none" w:sz="0" w:space="0" w:color="auto"/>
        <w:right w:val="none" w:sz="0" w:space="0" w:color="auto"/>
      </w:divBdr>
      <w:divsChild>
        <w:div w:id="1446537760">
          <w:marLeft w:val="0"/>
          <w:marRight w:val="0"/>
          <w:marTop w:val="0"/>
          <w:marBottom w:val="0"/>
          <w:divBdr>
            <w:top w:val="none" w:sz="0" w:space="0" w:color="auto"/>
            <w:left w:val="none" w:sz="0" w:space="0" w:color="auto"/>
            <w:bottom w:val="none" w:sz="0" w:space="0" w:color="auto"/>
            <w:right w:val="none" w:sz="0" w:space="0" w:color="auto"/>
          </w:divBdr>
          <w:divsChild>
            <w:div w:id="1121025315">
              <w:marLeft w:val="0"/>
              <w:marRight w:val="0"/>
              <w:marTop w:val="0"/>
              <w:marBottom w:val="0"/>
              <w:divBdr>
                <w:top w:val="none" w:sz="0" w:space="0" w:color="auto"/>
                <w:left w:val="none" w:sz="0" w:space="0" w:color="auto"/>
                <w:bottom w:val="none" w:sz="0" w:space="0" w:color="auto"/>
                <w:right w:val="none" w:sz="0" w:space="0" w:color="auto"/>
              </w:divBdr>
              <w:divsChild>
                <w:div w:id="15950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4196">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993">
          <w:marLeft w:val="0"/>
          <w:marRight w:val="0"/>
          <w:marTop w:val="0"/>
          <w:marBottom w:val="0"/>
          <w:divBdr>
            <w:top w:val="none" w:sz="0" w:space="0" w:color="auto"/>
            <w:left w:val="none" w:sz="0" w:space="0" w:color="auto"/>
            <w:bottom w:val="none" w:sz="0" w:space="0" w:color="auto"/>
            <w:right w:val="none" w:sz="0" w:space="0" w:color="auto"/>
          </w:divBdr>
          <w:divsChild>
            <w:div w:id="248002686">
              <w:marLeft w:val="0"/>
              <w:marRight w:val="0"/>
              <w:marTop w:val="0"/>
              <w:marBottom w:val="0"/>
              <w:divBdr>
                <w:top w:val="none" w:sz="0" w:space="0" w:color="auto"/>
                <w:left w:val="none" w:sz="0" w:space="0" w:color="auto"/>
                <w:bottom w:val="none" w:sz="0" w:space="0" w:color="auto"/>
                <w:right w:val="none" w:sz="0" w:space="0" w:color="auto"/>
              </w:divBdr>
              <w:divsChild>
                <w:div w:id="480460191">
                  <w:marLeft w:val="0"/>
                  <w:marRight w:val="0"/>
                  <w:marTop w:val="0"/>
                  <w:marBottom w:val="0"/>
                  <w:divBdr>
                    <w:top w:val="none" w:sz="0" w:space="0" w:color="auto"/>
                    <w:left w:val="none" w:sz="0" w:space="0" w:color="auto"/>
                    <w:bottom w:val="none" w:sz="0" w:space="0" w:color="auto"/>
                    <w:right w:val="none" w:sz="0" w:space="0" w:color="auto"/>
                  </w:divBdr>
                </w:div>
              </w:divsChild>
            </w:div>
            <w:div w:id="1022589801">
              <w:marLeft w:val="0"/>
              <w:marRight w:val="0"/>
              <w:marTop w:val="0"/>
              <w:marBottom w:val="0"/>
              <w:divBdr>
                <w:top w:val="none" w:sz="0" w:space="0" w:color="auto"/>
                <w:left w:val="none" w:sz="0" w:space="0" w:color="auto"/>
                <w:bottom w:val="none" w:sz="0" w:space="0" w:color="auto"/>
                <w:right w:val="none" w:sz="0" w:space="0" w:color="auto"/>
              </w:divBdr>
              <w:divsChild>
                <w:div w:id="12292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8731">
          <w:marLeft w:val="0"/>
          <w:marRight w:val="0"/>
          <w:marTop w:val="0"/>
          <w:marBottom w:val="0"/>
          <w:divBdr>
            <w:top w:val="none" w:sz="0" w:space="0" w:color="auto"/>
            <w:left w:val="none" w:sz="0" w:space="0" w:color="auto"/>
            <w:bottom w:val="none" w:sz="0" w:space="0" w:color="auto"/>
            <w:right w:val="none" w:sz="0" w:space="0" w:color="auto"/>
          </w:divBdr>
          <w:divsChild>
            <w:div w:id="1476797246">
              <w:marLeft w:val="0"/>
              <w:marRight w:val="0"/>
              <w:marTop w:val="0"/>
              <w:marBottom w:val="0"/>
              <w:divBdr>
                <w:top w:val="none" w:sz="0" w:space="0" w:color="auto"/>
                <w:left w:val="none" w:sz="0" w:space="0" w:color="auto"/>
                <w:bottom w:val="none" w:sz="0" w:space="0" w:color="auto"/>
                <w:right w:val="none" w:sz="0" w:space="0" w:color="auto"/>
              </w:divBdr>
              <w:divsChild>
                <w:div w:id="2877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6877">
      <w:bodyDiv w:val="1"/>
      <w:marLeft w:val="0"/>
      <w:marRight w:val="0"/>
      <w:marTop w:val="0"/>
      <w:marBottom w:val="0"/>
      <w:divBdr>
        <w:top w:val="none" w:sz="0" w:space="0" w:color="auto"/>
        <w:left w:val="none" w:sz="0" w:space="0" w:color="auto"/>
        <w:bottom w:val="none" w:sz="0" w:space="0" w:color="auto"/>
        <w:right w:val="none" w:sz="0" w:space="0" w:color="auto"/>
      </w:divBdr>
      <w:divsChild>
        <w:div w:id="512646935">
          <w:marLeft w:val="0"/>
          <w:marRight w:val="0"/>
          <w:marTop w:val="0"/>
          <w:marBottom w:val="0"/>
          <w:divBdr>
            <w:top w:val="none" w:sz="0" w:space="0" w:color="auto"/>
            <w:left w:val="none" w:sz="0" w:space="0" w:color="auto"/>
            <w:bottom w:val="none" w:sz="0" w:space="0" w:color="auto"/>
            <w:right w:val="none" w:sz="0" w:space="0" w:color="auto"/>
          </w:divBdr>
          <w:divsChild>
            <w:div w:id="1631283825">
              <w:marLeft w:val="0"/>
              <w:marRight w:val="0"/>
              <w:marTop w:val="0"/>
              <w:marBottom w:val="0"/>
              <w:divBdr>
                <w:top w:val="none" w:sz="0" w:space="0" w:color="auto"/>
                <w:left w:val="none" w:sz="0" w:space="0" w:color="auto"/>
                <w:bottom w:val="none" w:sz="0" w:space="0" w:color="auto"/>
                <w:right w:val="none" w:sz="0" w:space="0" w:color="auto"/>
              </w:divBdr>
              <w:divsChild>
                <w:div w:id="2980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7063">
      <w:bodyDiv w:val="1"/>
      <w:marLeft w:val="0"/>
      <w:marRight w:val="0"/>
      <w:marTop w:val="0"/>
      <w:marBottom w:val="0"/>
      <w:divBdr>
        <w:top w:val="none" w:sz="0" w:space="0" w:color="auto"/>
        <w:left w:val="none" w:sz="0" w:space="0" w:color="auto"/>
        <w:bottom w:val="none" w:sz="0" w:space="0" w:color="auto"/>
        <w:right w:val="none" w:sz="0" w:space="0" w:color="auto"/>
      </w:divBdr>
      <w:divsChild>
        <w:div w:id="1235624083">
          <w:marLeft w:val="0"/>
          <w:marRight w:val="0"/>
          <w:marTop w:val="0"/>
          <w:marBottom w:val="0"/>
          <w:divBdr>
            <w:top w:val="none" w:sz="0" w:space="0" w:color="auto"/>
            <w:left w:val="none" w:sz="0" w:space="0" w:color="auto"/>
            <w:bottom w:val="none" w:sz="0" w:space="0" w:color="auto"/>
            <w:right w:val="none" w:sz="0" w:space="0" w:color="auto"/>
          </w:divBdr>
          <w:divsChild>
            <w:div w:id="1162546866">
              <w:marLeft w:val="0"/>
              <w:marRight w:val="0"/>
              <w:marTop w:val="0"/>
              <w:marBottom w:val="0"/>
              <w:divBdr>
                <w:top w:val="none" w:sz="0" w:space="0" w:color="auto"/>
                <w:left w:val="none" w:sz="0" w:space="0" w:color="auto"/>
                <w:bottom w:val="none" w:sz="0" w:space="0" w:color="auto"/>
                <w:right w:val="none" w:sz="0" w:space="0" w:color="auto"/>
              </w:divBdr>
              <w:divsChild>
                <w:div w:id="979193997">
                  <w:marLeft w:val="0"/>
                  <w:marRight w:val="0"/>
                  <w:marTop w:val="0"/>
                  <w:marBottom w:val="0"/>
                  <w:divBdr>
                    <w:top w:val="none" w:sz="0" w:space="0" w:color="auto"/>
                    <w:left w:val="none" w:sz="0" w:space="0" w:color="auto"/>
                    <w:bottom w:val="none" w:sz="0" w:space="0" w:color="auto"/>
                    <w:right w:val="none" w:sz="0" w:space="0" w:color="auto"/>
                  </w:divBdr>
                </w:div>
              </w:divsChild>
            </w:div>
            <w:div w:id="422183861">
              <w:marLeft w:val="0"/>
              <w:marRight w:val="0"/>
              <w:marTop w:val="0"/>
              <w:marBottom w:val="0"/>
              <w:divBdr>
                <w:top w:val="none" w:sz="0" w:space="0" w:color="auto"/>
                <w:left w:val="none" w:sz="0" w:space="0" w:color="auto"/>
                <w:bottom w:val="none" w:sz="0" w:space="0" w:color="auto"/>
                <w:right w:val="none" w:sz="0" w:space="0" w:color="auto"/>
              </w:divBdr>
              <w:divsChild>
                <w:div w:id="11918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5879">
          <w:marLeft w:val="0"/>
          <w:marRight w:val="0"/>
          <w:marTop w:val="0"/>
          <w:marBottom w:val="0"/>
          <w:divBdr>
            <w:top w:val="none" w:sz="0" w:space="0" w:color="auto"/>
            <w:left w:val="none" w:sz="0" w:space="0" w:color="auto"/>
            <w:bottom w:val="none" w:sz="0" w:space="0" w:color="auto"/>
            <w:right w:val="none" w:sz="0" w:space="0" w:color="auto"/>
          </w:divBdr>
          <w:divsChild>
            <w:div w:id="1742096545">
              <w:marLeft w:val="0"/>
              <w:marRight w:val="0"/>
              <w:marTop w:val="0"/>
              <w:marBottom w:val="0"/>
              <w:divBdr>
                <w:top w:val="none" w:sz="0" w:space="0" w:color="auto"/>
                <w:left w:val="none" w:sz="0" w:space="0" w:color="auto"/>
                <w:bottom w:val="none" w:sz="0" w:space="0" w:color="auto"/>
                <w:right w:val="none" w:sz="0" w:space="0" w:color="auto"/>
              </w:divBdr>
              <w:divsChild>
                <w:div w:id="7394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5329">
      <w:bodyDiv w:val="1"/>
      <w:marLeft w:val="0"/>
      <w:marRight w:val="0"/>
      <w:marTop w:val="0"/>
      <w:marBottom w:val="0"/>
      <w:divBdr>
        <w:top w:val="none" w:sz="0" w:space="0" w:color="auto"/>
        <w:left w:val="none" w:sz="0" w:space="0" w:color="auto"/>
        <w:bottom w:val="none" w:sz="0" w:space="0" w:color="auto"/>
        <w:right w:val="none" w:sz="0" w:space="0" w:color="auto"/>
      </w:divBdr>
      <w:divsChild>
        <w:div w:id="2040163853">
          <w:marLeft w:val="0"/>
          <w:marRight w:val="0"/>
          <w:marTop w:val="0"/>
          <w:marBottom w:val="0"/>
          <w:divBdr>
            <w:top w:val="none" w:sz="0" w:space="0" w:color="auto"/>
            <w:left w:val="none" w:sz="0" w:space="0" w:color="auto"/>
            <w:bottom w:val="none" w:sz="0" w:space="0" w:color="auto"/>
            <w:right w:val="none" w:sz="0" w:space="0" w:color="auto"/>
          </w:divBdr>
          <w:divsChild>
            <w:div w:id="1582642630">
              <w:marLeft w:val="0"/>
              <w:marRight w:val="0"/>
              <w:marTop w:val="0"/>
              <w:marBottom w:val="0"/>
              <w:divBdr>
                <w:top w:val="none" w:sz="0" w:space="0" w:color="auto"/>
                <w:left w:val="none" w:sz="0" w:space="0" w:color="auto"/>
                <w:bottom w:val="none" w:sz="0" w:space="0" w:color="auto"/>
                <w:right w:val="none" w:sz="0" w:space="0" w:color="auto"/>
              </w:divBdr>
              <w:divsChild>
                <w:div w:id="4942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74586">
          <w:marLeft w:val="0"/>
          <w:marRight w:val="0"/>
          <w:marTop w:val="0"/>
          <w:marBottom w:val="0"/>
          <w:divBdr>
            <w:top w:val="none" w:sz="0" w:space="0" w:color="auto"/>
            <w:left w:val="none" w:sz="0" w:space="0" w:color="auto"/>
            <w:bottom w:val="none" w:sz="0" w:space="0" w:color="auto"/>
            <w:right w:val="none" w:sz="0" w:space="0" w:color="auto"/>
          </w:divBdr>
          <w:divsChild>
            <w:div w:id="442265682">
              <w:marLeft w:val="0"/>
              <w:marRight w:val="0"/>
              <w:marTop w:val="0"/>
              <w:marBottom w:val="0"/>
              <w:divBdr>
                <w:top w:val="none" w:sz="0" w:space="0" w:color="auto"/>
                <w:left w:val="none" w:sz="0" w:space="0" w:color="auto"/>
                <w:bottom w:val="none" w:sz="0" w:space="0" w:color="auto"/>
                <w:right w:val="none" w:sz="0" w:space="0" w:color="auto"/>
              </w:divBdr>
              <w:divsChild>
                <w:div w:id="574751274">
                  <w:marLeft w:val="0"/>
                  <w:marRight w:val="0"/>
                  <w:marTop w:val="0"/>
                  <w:marBottom w:val="0"/>
                  <w:divBdr>
                    <w:top w:val="none" w:sz="0" w:space="0" w:color="auto"/>
                    <w:left w:val="none" w:sz="0" w:space="0" w:color="auto"/>
                    <w:bottom w:val="none" w:sz="0" w:space="0" w:color="auto"/>
                    <w:right w:val="none" w:sz="0" w:space="0" w:color="auto"/>
                  </w:divBdr>
                </w:div>
              </w:divsChild>
            </w:div>
            <w:div w:id="1459451003">
              <w:marLeft w:val="0"/>
              <w:marRight w:val="0"/>
              <w:marTop w:val="0"/>
              <w:marBottom w:val="0"/>
              <w:divBdr>
                <w:top w:val="none" w:sz="0" w:space="0" w:color="auto"/>
                <w:left w:val="none" w:sz="0" w:space="0" w:color="auto"/>
                <w:bottom w:val="none" w:sz="0" w:space="0" w:color="auto"/>
                <w:right w:val="none" w:sz="0" w:space="0" w:color="auto"/>
              </w:divBdr>
              <w:divsChild>
                <w:div w:id="3598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4639">
          <w:marLeft w:val="0"/>
          <w:marRight w:val="0"/>
          <w:marTop w:val="0"/>
          <w:marBottom w:val="0"/>
          <w:divBdr>
            <w:top w:val="none" w:sz="0" w:space="0" w:color="auto"/>
            <w:left w:val="none" w:sz="0" w:space="0" w:color="auto"/>
            <w:bottom w:val="none" w:sz="0" w:space="0" w:color="auto"/>
            <w:right w:val="none" w:sz="0" w:space="0" w:color="auto"/>
          </w:divBdr>
          <w:divsChild>
            <w:div w:id="270665990">
              <w:marLeft w:val="0"/>
              <w:marRight w:val="0"/>
              <w:marTop w:val="0"/>
              <w:marBottom w:val="0"/>
              <w:divBdr>
                <w:top w:val="none" w:sz="0" w:space="0" w:color="auto"/>
                <w:left w:val="none" w:sz="0" w:space="0" w:color="auto"/>
                <w:bottom w:val="none" w:sz="0" w:space="0" w:color="auto"/>
                <w:right w:val="none" w:sz="0" w:space="0" w:color="auto"/>
              </w:divBdr>
              <w:divsChild>
                <w:div w:id="1932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2604">
          <w:marLeft w:val="0"/>
          <w:marRight w:val="0"/>
          <w:marTop w:val="0"/>
          <w:marBottom w:val="0"/>
          <w:divBdr>
            <w:top w:val="none" w:sz="0" w:space="0" w:color="auto"/>
            <w:left w:val="none" w:sz="0" w:space="0" w:color="auto"/>
            <w:bottom w:val="none" w:sz="0" w:space="0" w:color="auto"/>
            <w:right w:val="none" w:sz="0" w:space="0" w:color="auto"/>
          </w:divBdr>
          <w:divsChild>
            <w:div w:id="36056108">
              <w:marLeft w:val="0"/>
              <w:marRight w:val="0"/>
              <w:marTop w:val="0"/>
              <w:marBottom w:val="0"/>
              <w:divBdr>
                <w:top w:val="none" w:sz="0" w:space="0" w:color="auto"/>
                <w:left w:val="none" w:sz="0" w:space="0" w:color="auto"/>
                <w:bottom w:val="none" w:sz="0" w:space="0" w:color="auto"/>
                <w:right w:val="none" w:sz="0" w:space="0" w:color="auto"/>
              </w:divBdr>
              <w:divsChild>
                <w:div w:id="792556455">
                  <w:marLeft w:val="0"/>
                  <w:marRight w:val="0"/>
                  <w:marTop w:val="0"/>
                  <w:marBottom w:val="0"/>
                  <w:divBdr>
                    <w:top w:val="none" w:sz="0" w:space="0" w:color="auto"/>
                    <w:left w:val="none" w:sz="0" w:space="0" w:color="auto"/>
                    <w:bottom w:val="none" w:sz="0" w:space="0" w:color="auto"/>
                    <w:right w:val="none" w:sz="0" w:space="0" w:color="auto"/>
                  </w:divBdr>
                </w:div>
              </w:divsChild>
            </w:div>
            <w:div w:id="286132579">
              <w:marLeft w:val="0"/>
              <w:marRight w:val="0"/>
              <w:marTop w:val="0"/>
              <w:marBottom w:val="0"/>
              <w:divBdr>
                <w:top w:val="none" w:sz="0" w:space="0" w:color="auto"/>
                <w:left w:val="none" w:sz="0" w:space="0" w:color="auto"/>
                <w:bottom w:val="none" w:sz="0" w:space="0" w:color="auto"/>
                <w:right w:val="none" w:sz="0" w:space="0" w:color="auto"/>
              </w:divBdr>
              <w:divsChild>
                <w:div w:id="840269693">
                  <w:marLeft w:val="0"/>
                  <w:marRight w:val="0"/>
                  <w:marTop w:val="0"/>
                  <w:marBottom w:val="0"/>
                  <w:divBdr>
                    <w:top w:val="none" w:sz="0" w:space="0" w:color="auto"/>
                    <w:left w:val="none" w:sz="0" w:space="0" w:color="auto"/>
                    <w:bottom w:val="none" w:sz="0" w:space="0" w:color="auto"/>
                    <w:right w:val="none" w:sz="0" w:space="0" w:color="auto"/>
                  </w:divBdr>
                </w:div>
              </w:divsChild>
            </w:div>
            <w:div w:id="1822961309">
              <w:marLeft w:val="0"/>
              <w:marRight w:val="0"/>
              <w:marTop w:val="0"/>
              <w:marBottom w:val="0"/>
              <w:divBdr>
                <w:top w:val="none" w:sz="0" w:space="0" w:color="auto"/>
                <w:left w:val="none" w:sz="0" w:space="0" w:color="auto"/>
                <w:bottom w:val="none" w:sz="0" w:space="0" w:color="auto"/>
                <w:right w:val="none" w:sz="0" w:space="0" w:color="auto"/>
              </w:divBdr>
              <w:divsChild>
                <w:div w:id="7714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2356">
          <w:marLeft w:val="0"/>
          <w:marRight w:val="0"/>
          <w:marTop w:val="0"/>
          <w:marBottom w:val="0"/>
          <w:divBdr>
            <w:top w:val="none" w:sz="0" w:space="0" w:color="auto"/>
            <w:left w:val="none" w:sz="0" w:space="0" w:color="auto"/>
            <w:bottom w:val="none" w:sz="0" w:space="0" w:color="auto"/>
            <w:right w:val="none" w:sz="0" w:space="0" w:color="auto"/>
          </w:divBdr>
          <w:divsChild>
            <w:div w:id="1641306480">
              <w:marLeft w:val="0"/>
              <w:marRight w:val="0"/>
              <w:marTop w:val="0"/>
              <w:marBottom w:val="0"/>
              <w:divBdr>
                <w:top w:val="none" w:sz="0" w:space="0" w:color="auto"/>
                <w:left w:val="none" w:sz="0" w:space="0" w:color="auto"/>
                <w:bottom w:val="none" w:sz="0" w:space="0" w:color="auto"/>
                <w:right w:val="none" w:sz="0" w:space="0" w:color="auto"/>
              </w:divBdr>
              <w:divsChild>
                <w:div w:id="1384600581">
                  <w:marLeft w:val="0"/>
                  <w:marRight w:val="0"/>
                  <w:marTop w:val="0"/>
                  <w:marBottom w:val="0"/>
                  <w:divBdr>
                    <w:top w:val="none" w:sz="0" w:space="0" w:color="auto"/>
                    <w:left w:val="none" w:sz="0" w:space="0" w:color="auto"/>
                    <w:bottom w:val="none" w:sz="0" w:space="0" w:color="auto"/>
                    <w:right w:val="none" w:sz="0" w:space="0" w:color="auto"/>
                  </w:divBdr>
                </w:div>
              </w:divsChild>
            </w:div>
            <w:div w:id="162163115">
              <w:marLeft w:val="0"/>
              <w:marRight w:val="0"/>
              <w:marTop w:val="0"/>
              <w:marBottom w:val="0"/>
              <w:divBdr>
                <w:top w:val="none" w:sz="0" w:space="0" w:color="auto"/>
                <w:left w:val="none" w:sz="0" w:space="0" w:color="auto"/>
                <w:bottom w:val="none" w:sz="0" w:space="0" w:color="auto"/>
                <w:right w:val="none" w:sz="0" w:space="0" w:color="auto"/>
              </w:divBdr>
              <w:divsChild>
                <w:div w:id="9308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0774">
          <w:marLeft w:val="0"/>
          <w:marRight w:val="0"/>
          <w:marTop w:val="0"/>
          <w:marBottom w:val="0"/>
          <w:divBdr>
            <w:top w:val="none" w:sz="0" w:space="0" w:color="auto"/>
            <w:left w:val="none" w:sz="0" w:space="0" w:color="auto"/>
            <w:bottom w:val="none" w:sz="0" w:space="0" w:color="auto"/>
            <w:right w:val="none" w:sz="0" w:space="0" w:color="auto"/>
          </w:divBdr>
          <w:divsChild>
            <w:div w:id="238948484">
              <w:marLeft w:val="0"/>
              <w:marRight w:val="0"/>
              <w:marTop w:val="0"/>
              <w:marBottom w:val="0"/>
              <w:divBdr>
                <w:top w:val="none" w:sz="0" w:space="0" w:color="auto"/>
                <w:left w:val="none" w:sz="0" w:space="0" w:color="auto"/>
                <w:bottom w:val="none" w:sz="0" w:space="0" w:color="auto"/>
                <w:right w:val="none" w:sz="0" w:space="0" w:color="auto"/>
              </w:divBdr>
              <w:divsChild>
                <w:div w:id="1681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146">
          <w:marLeft w:val="0"/>
          <w:marRight w:val="0"/>
          <w:marTop w:val="0"/>
          <w:marBottom w:val="0"/>
          <w:divBdr>
            <w:top w:val="none" w:sz="0" w:space="0" w:color="auto"/>
            <w:left w:val="none" w:sz="0" w:space="0" w:color="auto"/>
            <w:bottom w:val="none" w:sz="0" w:space="0" w:color="auto"/>
            <w:right w:val="none" w:sz="0" w:space="0" w:color="auto"/>
          </w:divBdr>
          <w:divsChild>
            <w:div w:id="862985052">
              <w:marLeft w:val="0"/>
              <w:marRight w:val="0"/>
              <w:marTop w:val="0"/>
              <w:marBottom w:val="0"/>
              <w:divBdr>
                <w:top w:val="none" w:sz="0" w:space="0" w:color="auto"/>
                <w:left w:val="none" w:sz="0" w:space="0" w:color="auto"/>
                <w:bottom w:val="none" w:sz="0" w:space="0" w:color="auto"/>
                <w:right w:val="none" w:sz="0" w:space="0" w:color="auto"/>
              </w:divBdr>
              <w:divsChild>
                <w:div w:id="1865053954">
                  <w:marLeft w:val="0"/>
                  <w:marRight w:val="0"/>
                  <w:marTop w:val="0"/>
                  <w:marBottom w:val="0"/>
                  <w:divBdr>
                    <w:top w:val="none" w:sz="0" w:space="0" w:color="auto"/>
                    <w:left w:val="none" w:sz="0" w:space="0" w:color="auto"/>
                    <w:bottom w:val="none" w:sz="0" w:space="0" w:color="auto"/>
                    <w:right w:val="none" w:sz="0" w:space="0" w:color="auto"/>
                  </w:divBdr>
                </w:div>
              </w:divsChild>
            </w:div>
            <w:div w:id="1992519333">
              <w:marLeft w:val="0"/>
              <w:marRight w:val="0"/>
              <w:marTop w:val="0"/>
              <w:marBottom w:val="0"/>
              <w:divBdr>
                <w:top w:val="none" w:sz="0" w:space="0" w:color="auto"/>
                <w:left w:val="none" w:sz="0" w:space="0" w:color="auto"/>
                <w:bottom w:val="none" w:sz="0" w:space="0" w:color="auto"/>
                <w:right w:val="none" w:sz="0" w:space="0" w:color="auto"/>
              </w:divBdr>
              <w:divsChild>
                <w:div w:id="8993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4922">
          <w:marLeft w:val="0"/>
          <w:marRight w:val="0"/>
          <w:marTop w:val="0"/>
          <w:marBottom w:val="0"/>
          <w:divBdr>
            <w:top w:val="none" w:sz="0" w:space="0" w:color="auto"/>
            <w:left w:val="none" w:sz="0" w:space="0" w:color="auto"/>
            <w:bottom w:val="none" w:sz="0" w:space="0" w:color="auto"/>
            <w:right w:val="none" w:sz="0" w:space="0" w:color="auto"/>
          </w:divBdr>
          <w:divsChild>
            <w:div w:id="1884900552">
              <w:marLeft w:val="0"/>
              <w:marRight w:val="0"/>
              <w:marTop w:val="0"/>
              <w:marBottom w:val="0"/>
              <w:divBdr>
                <w:top w:val="none" w:sz="0" w:space="0" w:color="auto"/>
                <w:left w:val="none" w:sz="0" w:space="0" w:color="auto"/>
                <w:bottom w:val="none" w:sz="0" w:space="0" w:color="auto"/>
                <w:right w:val="none" w:sz="0" w:space="0" w:color="auto"/>
              </w:divBdr>
              <w:divsChild>
                <w:div w:id="1855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6560">
          <w:marLeft w:val="0"/>
          <w:marRight w:val="0"/>
          <w:marTop w:val="0"/>
          <w:marBottom w:val="0"/>
          <w:divBdr>
            <w:top w:val="none" w:sz="0" w:space="0" w:color="auto"/>
            <w:left w:val="none" w:sz="0" w:space="0" w:color="auto"/>
            <w:bottom w:val="none" w:sz="0" w:space="0" w:color="auto"/>
            <w:right w:val="none" w:sz="0" w:space="0" w:color="auto"/>
          </w:divBdr>
          <w:divsChild>
            <w:div w:id="266231318">
              <w:marLeft w:val="0"/>
              <w:marRight w:val="0"/>
              <w:marTop w:val="0"/>
              <w:marBottom w:val="0"/>
              <w:divBdr>
                <w:top w:val="none" w:sz="0" w:space="0" w:color="auto"/>
                <w:left w:val="none" w:sz="0" w:space="0" w:color="auto"/>
                <w:bottom w:val="none" w:sz="0" w:space="0" w:color="auto"/>
                <w:right w:val="none" w:sz="0" w:space="0" w:color="auto"/>
              </w:divBdr>
              <w:divsChild>
                <w:div w:id="1203130881">
                  <w:marLeft w:val="0"/>
                  <w:marRight w:val="0"/>
                  <w:marTop w:val="0"/>
                  <w:marBottom w:val="0"/>
                  <w:divBdr>
                    <w:top w:val="none" w:sz="0" w:space="0" w:color="auto"/>
                    <w:left w:val="none" w:sz="0" w:space="0" w:color="auto"/>
                    <w:bottom w:val="none" w:sz="0" w:space="0" w:color="auto"/>
                    <w:right w:val="none" w:sz="0" w:space="0" w:color="auto"/>
                  </w:divBdr>
                </w:div>
              </w:divsChild>
            </w:div>
            <w:div w:id="730613348">
              <w:marLeft w:val="0"/>
              <w:marRight w:val="0"/>
              <w:marTop w:val="0"/>
              <w:marBottom w:val="0"/>
              <w:divBdr>
                <w:top w:val="none" w:sz="0" w:space="0" w:color="auto"/>
                <w:left w:val="none" w:sz="0" w:space="0" w:color="auto"/>
                <w:bottom w:val="none" w:sz="0" w:space="0" w:color="auto"/>
                <w:right w:val="none" w:sz="0" w:space="0" w:color="auto"/>
              </w:divBdr>
              <w:divsChild>
                <w:div w:id="5185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8336">
          <w:marLeft w:val="0"/>
          <w:marRight w:val="0"/>
          <w:marTop w:val="0"/>
          <w:marBottom w:val="0"/>
          <w:divBdr>
            <w:top w:val="none" w:sz="0" w:space="0" w:color="auto"/>
            <w:left w:val="none" w:sz="0" w:space="0" w:color="auto"/>
            <w:bottom w:val="none" w:sz="0" w:space="0" w:color="auto"/>
            <w:right w:val="none" w:sz="0" w:space="0" w:color="auto"/>
          </w:divBdr>
          <w:divsChild>
            <w:div w:id="1859737394">
              <w:marLeft w:val="0"/>
              <w:marRight w:val="0"/>
              <w:marTop w:val="0"/>
              <w:marBottom w:val="0"/>
              <w:divBdr>
                <w:top w:val="none" w:sz="0" w:space="0" w:color="auto"/>
                <w:left w:val="none" w:sz="0" w:space="0" w:color="auto"/>
                <w:bottom w:val="none" w:sz="0" w:space="0" w:color="auto"/>
                <w:right w:val="none" w:sz="0" w:space="0" w:color="auto"/>
              </w:divBdr>
              <w:divsChild>
                <w:div w:id="18254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8528">
          <w:marLeft w:val="0"/>
          <w:marRight w:val="0"/>
          <w:marTop w:val="0"/>
          <w:marBottom w:val="0"/>
          <w:divBdr>
            <w:top w:val="none" w:sz="0" w:space="0" w:color="auto"/>
            <w:left w:val="none" w:sz="0" w:space="0" w:color="auto"/>
            <w:bottom w:val="none" w:sz="0" w:space="0" w:color="auto"/>
            <w:right w:val="none" w:sz="0" w:space="0" w:color="auto"/>
          </w:divBdr>
          <w:divsChild>
            <w:div w:id="477692923">
              <w:marLeft w:val="0"/>
              <w:marRight w:val="0"/>
              <w:marTop w:val="0"/>
              <w:marBottom w:val="0"/>
              <w:divBdr>
                <w:top w:val="none" w:sz="0" w:space="0" w:color="auto"/>
                <w:left w:val="none" w:sz="0" w:space="0" w:color="auto"/>
                <w:bottom w:val="none" w:sz="0" w:space="0" w:color="auto"/>
                <w:right w:val="none" w:sz="0" w:space="0" w:color="auto"/>
              </w:divBdr>
              <w:divsChild>
                <w:div w:id="1653875735">
                  <w:marLeft w:val="0"/>
                  <w:marRight w:val="0"/>
                  <w:marTop w:val="0"/>
                  <w:marBottom w:val="0"/>
                  <w:divBdr>
                    <w:top w:val="none" w:sz="0" w:space="0" w:color="auto"/>
                    <w:left w:val="none" w:sz="0" w:space="0" w:color="auto"/>
                    <w:bottom w:val="none" w:sz="0" w:space="0" w:color="auto"/>
                    <w:right w:val="none" w:sz="0" w:space="0" w:color="auto"/>
                  </w:divBdr>
                </w:div>
              </w:divsChild>
            </w:div>
            <w:div w:id="814102293">
              <w:marLeft w:val="0"/>
              <w:marRight w:val="0"/>
              <w:marTop w:val="0"/>
              <w:marBottom w:val="0"/>
              <w:divBdr>
                <w:top w:val="none" w:sz="0" w:space="0" w:color="auto"/>
                <w:left w:val="none" w:sz="0" w:space="0" w:color="auto"/>
                <w:bottom w:val="none" w:sz="0" w:space="0" w:color="auto"/>
                <w:right w:val="none" w:sz="0" w:space="0" w:color="auto"/>
              </w:divBdr>
              <w:divsChild>
                <w:div w:id="8186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4216">
          <w:marLeft w:val="0"/>
          <w:marRight w:val="0"/>
          <w:marTop w:val="0"/>
          <w:marBottom w:val="0"/>
          <w:divBdr>
            <w:top w:val="none" w:sz="0" w:space="0" w:color="auto"/>
            <w:left w:val="none" w:sz="0" w:space="0" w:color="auto"/>
            <w:bottom w:val="none" w:sz="0" w:space="0" w:color="auto"/>
            <w:right w:val="none" w:sz="0" w:space="0" w:color="auto"/>
          </w:divBdr>
          <w:divsChild>
            <w:div w:id="1762094541">
              <w:marLeft w:val="0"/>
              <w:marRight w:val="0"/>
              <w:marTop w:val="0"/>
              <w:marBottom w:val="0"/>
              <w:divBdr>
                <w:top w:val="none" w:sz="0" w:space="0" w:color="auto"/>
                <w:left w:val="none" w:sz="0" w:space="0" w:color="auto"/>
                <w:bottom w:val="none" w:sz="0" w:space="0" w:color="auto"/>
                <w:right w:val="none" w:sz="0" w:space="0" w:color="auto"/>
              </w:divBdr>
              <w:divsChild>
                <w:div w:id="1201434835">
                  <w:marLeft w:val="0"/>
                  <w:marRight w:val="0"/>
                  <w:marTop w:val="0"/>
                  <w:marBottom w:val="0"/>
                  <w:divBdr>
                    <w:top w:val="none" w:sz="0" w:space="0" w:color="auto"/>
                    <w:left w:val="none" w:sz="0" w:space="0" w:color="auto"/>
                    <w:bottom w:val="none" w:sz="0" w:space="0" w:color="auto"/>
                    <w:right w:val="none" w:sz="0" w:space="0" w:color="auto"/>
                  </w:divBdr>
                </w:div>
              </w:divsChild>
            </w:div>
            <w:div w:id="2141458952">
              <w:marLeft w:val="0"/>
              <w:marRight w:val="0"/>
              <w:marTop w:val="0"/>
              <w:marBottom w:val="0"/>
              <w:divBdr>
                <w:top w:val="none" w:sz="0" w:space="0" w:color="auto"/>
                <w:left w:val="none" w:sz="0" w:space="0" w:color="auto"/>
                <w:bottom w:val="none" w:sz="0" w:space="0" w:color="auto"/>
                <w:right w:val="none" w:sz="0" w:space="0" w:color="auto"/>
              </w:divBdr>
              <w:divsChild>
                <w:div w:id="20404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6317">
          <w:marLeft w:val="0"/>
          <w:marRight w:val="0"/>
          <w:marTop w:val="0"/>
          <w:marBottom w:val="0"/>
          <w:divBdr>
            <w:top w:val="none" w:sz="0" w:space="0" w:color="auto"/>
            <w:left w:val="none" w:sz="0" w:space="0" w:color="auto"/>
            <w:bottom w:val="none" w:sz="0" w:space="0" w:color="auto"/>
            <w:right w:val="none" w:sz="0" w:space="0" w:color="auto"/>
          </w:divBdr>
          <w:divsChild>
            <w:div w:id="118302072">
              <w:marLeft w:val="0"/>
              <w:marRight w:val="0"/>
              <w:marTop w:val="0"/>
              <w:marBottom w:val="0"/>
              <w:divBdr>
                <w:top w:val="none" w:sz="0" w:space="0" w:color="auto"/>
                <w:left w:val="none" w:sz="0" w:space="0" w:color="auto"/>
                <w:bottom w:val="none" w:sz="0" w:space="0" w:color="auto"/>
                <w:right w:val="none" w:sz="0" w:space="0" w:color="auto"/>
              </w:divBdr>
              <w:divsChild>
                <w:div w:id="2659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4472">
          <w:marLeft w:val="0"/>
          <w:marRight w:val="0"/>
          <w:marTop w:val="0"/>
          <w:marBottom w:val="0"/>
          <w:divBdr>
            <w:top w:val="none" w:sz="0" w:space="0" w:color="auto"/>
            <w:left w:val="none" w:sz="0" w:space="0" w:color="auto"/>
            <w:bottom w:val="none" w:sz="0" w:space="0" w:color="auto"/>
            <w:right w:val="none" w:sz="0" w:space="0" w:color="auto"/>
          </w:divBdr>
          <w:divsChild>
            <w:div w:id="65228458">
              <w:marLeft w:val="0"/>
              <w:marRight w:val="0"/>
              <w:marTop w:val="0"/>
              <w:marBottom w:val="0"/>
              <w:divBdr>
                <w:top w:val="none" w:sz="0" w:space="0" w:color="auto"/>
                <w:left w:val="none" w:sz="0" w:space="0" w:color="auto"/>
                <w:bottom w:val="none" w:sz="0" w:space="0" w:color="auto"/>
                <w:right w:val="none" w:sz="0" w:space="0" w:color="auto"/>
              </w:divBdr>
              <w:divsChild>
                <w:div w:id="10387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56">
          <w:marLeft w:val="0"/>
          <w:marRight w:val="0"/>
          <w:marTop w:val="0"/>
          <w:marBottom w:val="0"/>
          <w:divBdr>
            <w:top w:val="none" w:sz="0" w:space="0" w:color="auto"/>
            <w:left w:val="none" w:sz="0" w:space="0" w:color="auto"/>
            <w:bottom w:val="none" w:sz="0" w:space="0" w:color="auto"/>
            <w:right w:val="none" w:sz="0" w:space="0" w:color="auto"/>
          </w:divBdr>
          <w:divsChild>
            <w:div w:id="1995911825">
              <w:marLeft w:val="0"/>
              <w:marRight w:val="0"/>
              <w:marTop w:val="0"/>
              <w:marBottom w:val="0"/>
              <w:divBdr>
                <w:top w:val="none" w:sz="0" w:space="0" w:color="auto"/>
                <w:left w:val="none" w:sz="0" w:space="0" w:color="auto"/>
                <w:bottom w:val="none" w:sz="0" w:space="0" w:color="auto"/>
                <w:right w:val="none" w:sz="0" w:space="0" w:color="auto"/>
              </w:divBdr>
              <w:divsChild>
                <w:div w:id="2089225353">
                  <w:marLeft w:val="0"/>
                  <w:marRight w:val="0"/>
                  <w:marTop w:val="0"/>
                  <w:marBottom w:val="0"/>
                  <w:divBdr>
                    <w:top w:val="none" w:sz="0" w:space="0" w:color="auto"/>
                    <w:left w:val="none" w:sz="0" w:space="0" w:color="auto"/>
                    <w:bottom w:val="none" w:sz="0" w:space="0" w:color="auto"/>
                    <w:right w:val="none" w:sz="0" w:space="0" w:color="auto"/>
                  </w:divBdr>
                </w:div>
              </w:divsChild>
            </w:div>
            <w:div w:id="1776444424">
              <w:marLeft w:val="0"/>
              <w:marRight w:val="0"/>
              <w:marTop w:val="0"/>
              <w:marBottom w:val="0"/>
              <w:divBdr>
                <w:top w:val="none" w:sz="0" w:space="0" w:color="auto"/>
                <w:left w:val="none" w:sz="0" w:space="0" w:color="auto"/>
                <w:bottom w:val="none" w:sz="0" w:space="0" w:color="auto"/>
                <w:right w:val="none" w:sz="0" w:space="0" w:color="auto"/>
              </w:divBdr>
              <w:divsChild>
                <w:div w:id="19302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6810">
      <w:bodyDiv w:val="1"/>
      <w:marLeft w:val="0"/>
      <w:marRight w:val="0"/>
      <w:marTop w:val="0"/>
      <w:marBottom w:val="0"/>
      <w:divBdr>
        <w:top w:val="none" w:sz="0" w:space="0" w:color="auto"/>
        <w:left w:val="none" w:sz="0" w:space="0" w:color="auto"/>
        <w:bottom w:val="none" w:sz="0" w:space="0" w:color="auto"/>
        <w:right w:val="none" w:sz="0" w:space="0" w:color="auto"/>
      </w:divBdr>
    </w:div>
    <w:div w:id="422801912">
      <w:bodyDiv w:val="1"/>
      <w:marLeft w:val="0"/>
      <w:marRight w:val="0"/>
      <w:marTop w:val="0"/>
      <w:marBottom w:val="0"/>
      <w:divBdr>
        <w:top w:val="none" w:sz="0" w:space="0" w:color="auto"/>
        <w:left w:val="none" w:sz="0" w:space="0" w:color="auto"/>
        <w:bottom w:val="none" w:sz="0" w:space="0" w:color="auto"/>
        <w:right w:val="none" w:sz="0" w:space="0" w:color="auto"/>
      </w:divBdr>
      <w:divsChild>
        <w:div w:id="911308731">
          <w:marLeft w:val="0"/>
          <w:marRight w:val="0"/>
          <w:marTop w:val="0"/>
          <w:marBottom w:val="0"/>
          <w:divBdr>
            <w:top w:val="none" w:sz="0" w:space="0" w:color="auto"/>
            <w:left w:val="none" w:sz="0" w:space="0" w:color="auto"/>
            <w:bottom w:val="none" w:sz="0" w:space="0" w:color="auto"/>
            <w:right w:val="none" w:sz="0" w:space="0" w:color="auto"/>
          </w:divBdr>
          <w:divsChild>
            <w:div w:id="363361710">
              <w:marLeft w:val="0"/>
              <w:marRight w:val="0"/>
              <w:marTop w:val="0"/>
              <w:marBottom w:val="0"/>
              <w:divBdr>
                <w:top w:val="none" w:sz="0" w:space="0" w:color="auto"/>
                <w:left w:val="none" w:sz="0" w:space="0" w:color="auto"/>
                <w:bottom w:val="none" w:sz="0" w:space="0" w:color="auto"/>
                <w:right w:val="none" w:sz="0" w:space="0" w:color="auto"/>
              </w:divBdr>
              <w:divsChild>
                <w:div w:id="14012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8244">
          <w:marLeft w:val="0"/>
          <w:marRight w:val="0"/>
          <w:marTop w:val="0"/>
          <w:marBottom w:val="0"/>
          <w:divBdr>
            <w:top w:val="none" w:sz="0" w:space="0" w:color="auto"/>
            <w:left w:val="none" w:sz="0" w:space="0" w:color="auto"/>
            <w:bottom w:val="none" w:sz="0" w:space="0" w:color="auto"/>
            <w:right w:val="none" w:sz="0" w:space="0" w:color="auto"/>
          </w:divBdr>
          <w:divsChild>
            <w:div w:id="1514299730">
              <w:marLeft w:val="0"/>
              <w:marRight w:val="0"/>
              <w:marTop w:val="0"/>
              <w:marBottom w:val="0"/>
              <w:divBdr>
                <w:top w:val="none" w:sz="0" w:space="0" w:color="auto"/>
                <w:left w:val="none" w:sz="0" w:space="0" w:color="auto"/>
                <w:bottom w:val="none" w:sz="0" w:space="0" w:color="auto"/>
                <w:right w:val="none" w:sz="0" w:space="0" w:color="auto"/>
              </w:divBdr>
              <w:divsChild>
                <w:div w:id="19383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65655">
      <w:bodyDiv w:val="1"/>
      <w:marLeft w:val="0"/>
      <w:marRight w:val="0"/>
      <w:marTop w:val="0"/>
      <w:marBottom w:val="0"/>
      <w:divBdr>
        <w:top w:val="none" w:sz="0" w:space="0" w:color="auto"/>
        <w:left w:val="none" w:sz="0" w:space="0" w:color="auto"/>
        <w:bottom w:val="none" w:sz="0" w:space="0" w:color="auto"/>
        <w:right w:val="none" w:sz="0" w:space="0" w:color="auto"/>
      </w:divBdr>
      <w:divsChild>
        <w:div w:id="1109206626">
          <w:marLeft w:val="0"/>
          <w:marRight w:val="0"/>
          <w:marTop w:val="0"/>
          <w:marBottom w:val="0"/>
          <w:divBdr>
            <w:top w:val="none" w:sz="0" w:space="0" w:color="auto"/>
            <w:left w:val="none" w:sz="0" w:space="0" w:color="auto"/>
            <w:bottom w:val="none" w:sz="0" w:space="0" w:color="auto"/>
            <w:right w:val="none" w:sz="0" w:space="0" w:color="auto"/>
          </w:divBdr>
          <w:divsChild>
            <w:div w:id="829053540">
              <w:marLeft w:val="0"/>
              <w:marRight w:val="0"/>
              <w:marTop w:val="0"/>
              <w:marBottom w:val="0"/>
              <w:divBdr>
                <w:top w:val="none" w:sz="0" w:space="0" w:color="auto"/>
                <w:left w:val="none" w:sz="0" w:space="0" w:color="auto"/>
                <w:bottom w:val="none" w:sz="0" w:space="0" w:color="auto"/>
                <w:right w:val="none" w:sz="0" w:space="0" w:color="auto"/>
              </w:divBdr>
              <w:divsChild>
                <w:div w:id="2135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2273">
      <w:bodyDiv w:val="1"/>
      <w:marLeft w:val="0"/>
      <w:marRight w:val="0"/>
      <w:marTop w:val="0"/>
      <w:marBottom w:val="0"/>
      <w:divBdr>
        <w:top w:val="none" w:sz="0" w:space="0" w:color="auto"/>
        <w:left w:val="none" w:sz="0" w:space="0" w:color="auto"/>
        <w:bottom w:val="none" w:sz="0" w:space="0" w:color="auto"/>
        <w:right w:val="none" w:sz="0" w:space="0" w:color="auto"/>
      </w:divBdr>
      <w:divsChild>
        <w:div w:id="1926919514">
          <w:marLeft w:val="0"/>
          <w:marRight w:val="0"/>
          <w:marTop w:val="0"/>
          <w:marBottom w:val="0"/>
          <w:divBdr>
            <w:top w:val="none" w:sz="0" w:space="0" w:color="auto"/>
            <w:left w:val="none" w:sz="0" w:space="0" w:color="auto"/>
            <w:bottom w:val="none" w:sz="0" w:space="0" w:color="auto"/>
            <w:right w:val="none" w:sz="0" w:space="0" w:color="auto"/>
          </w:divBdr>
          <w:divsChild>
            <w:div w:id="622660829">
              <w:marLeft w:val="0"/>
              <w:marRight w:val="0"/>
              <w:marTop w:val="0"/>
              <w:marBottom w:val="0"/>
              <w:divBdr>
                <w:top w:val="none" w:sz="0" w:space="0" w:color="auto"/>
                <w:left w:val="none" w:sz="0" w:space="0" w:color="auto"/>
                <w:bottom w:val="none" w:sz="0" w:space="0" w:color="auto"/>
                <w:right w:val="none" w:sz="0" w:space="0" w:color="auto"/>
              </w:divBdr>
              <w:divsChild>
                <w:div w:id="8412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6609">
      <w:bodyDiv w:val="1"/>
      <w:marLeft w:val="0"/>
      <w:marRight w:val="0"/>
      <w:marTop w:val="0"/>
      <w:marBottom w:val="0"/>
      <w:divBdr>
        <w:top w:val="none" w:sz="0" w:space="0" w:color="auto"/>
        <w:left w:val="none" w:sz="0" w:space="0" w:color="auto"/>
        <w:bottom w:val="none" w:sz="0" w:space="0" w:color="auto"/>
        <w:right w:val="none" w:sz="0" w:space="0" w:color="auto"/>
      </w:divBdr>
    </w:div>
    <w:div w:id="606813922">
      <w:bodyDiv w:val="1"/>
      <w:marLeft w:val="0"/>
      <w:marRight w:val="0"/>
      <w:marTop w:val="0"/>
      <w:marBottom w:val="0"/>
      <w:divBdr>
        <w:top w:val="none" w:sz="0" w:space="0" w:color="auto"/>
        <w:left w:val="none" w:sz="0" w:space="0" w:color="auto"/>
        <w:bottom w:val="none" w:sz="0" w:space="0" w:color="auto"/>
        <w:right w:val="none" w:sz="0" w:space="0" w:color="auto"/>
      </w:divBdr>
    </w:div>
    <w:div w:id="614942620">
      <w:bodyDiv w:val="1"/>
      <w:marLeft w:val="0"/>
      <w:marRight w:val="0"/>
      <w:marTop w:val="0"/>
      <w:marBottom w:val="0"/>
      <w:divBdr>
        <w:top w:val="none" w:sz="0" w:space="0" w:color="auto"/>
        <w:left w:val="none" w:sz="0" w:space="0" w:color="auto"/>
        <w:bottom w:val="none" w:sz="0" w:space="0" w:color="auto"/>
        <w:right w:val="none" w:sz="0" w:space="0" w:color="auto"/>
      </w:divBdr>
      <w:divsChild>
        <w:div w:id="1483932173">
          <w:marLeft w:val="0"/>
          <w:marRight w:val="0"/>
          <w:marTop w:val="0"/>
          <w:marBottom w:val="0"/>
          <w:divBdr>
            <w:top w:val="none" w:sz="0" w:space="0" w:color="auto"/>
            <w:left w:val="none" w:sz="0" w:space="0" w:color="auto"/>
            <w:bottom w:val="none" w:sz="0" w:space="0" w:color="auto"/>
            <w:right w:val="none" w:sz="0" w:space="0" w:color="auto"/>
          </w:divBdr>
          <w:divsChild>
            <w:div w:id="1134326314">
              <w:marLeft w:val="0"/>
              <w:marRight w:val="0"/>
              <w:marTop w:val="0"/>
              <w:marBottom w:val="0"/>
              <w:divBdr>
                <w:top w:val="none" w:sz="0" w:space="0" w:color="auto"/>
                <w:left w:val="none" w:sz="0" w:space="0" w:color="auto"/>
                <w:bottom w:val="none" w:sz="0" w:space="0" w:color="auto"/>
                <w:right w:val="none" w:sz="0" w:space="0" w:color="auto"/>
              </w:divBdr>
              <w:divsChild>
                <w:div w:id="20508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3921">
      <w:bodyDiv w:val="1"/>
      <w:marLeft w:val="0"/>
      <w:marRight w:val="0"/>
      <w:marTop w:val="0"/>
      <w:marBottom w:val="0"/>
      <w:divBdr>
        <w:top w:val="none" w:sz="0" w:space="0" w:color="auto"/>
        <w:left w:val="none" w:sz="0" w:space="0" w:color="auto"/>
        <w:bottom w:val="none" w:sz="0" w:space="0" w:color="auto"/>
        <w:right w:val="none" w:sz="0" w:space="0" w:color="auto"/>
      </w:divBdr>
      <w:divsChild>
        <w:div w:id="270627245">
          <w:marLeft w:val="0"/>
          <w:marRight w:val="0"/>
          <w:marTop w:val="0"/>
          <w:marBottom w:val="0"/>
          <w:divBdr>
            <w:top w:val="none" w:sz="0" w:space="0" w:color="auto"/>
            <w:left w:val="none" w:sz="0" w:space="0" w:color="auto"/>
            <w:bottom w:val="none" w:sz="0" w:space="0" w:color="auto"/>
            <w:right w:val="none" w:sz="0" w:space="0" w:color="auto"/>
          </w:divBdr>
          <w:divsChild>
            <w:div w:id="2096392113">
              <w:marLeft w:val="0"/>
              <w:marRight w:val="0"/>
              <w:marTop w:val="0"/>
              <w:marBottom w:val="0"/>
              <w:divBdr>
                <w:top w:val="none" w:sz="0" w:space="0" w:color="auto"/>
                <w:left w:val="none" w:sz="0" w:space="0" w:color="auto"/>
                <w:bottom w:val="none" w:sz="0" w:space="0" w:color="auto"/>
                <w:right w:val="none" w:sz="0" w:space="0" w:color="auto"/>
              </w:divBdr>
              <w:divsChild>
                <w:div w:id="6304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0925">
      <w:bodyDiv w:val="1"/>
      <w:marLeft w:val="0"/>
      <w:marRight w:val="0"/>
      <w:marTop w:val="0"/>
      <w:marBottom w:val="0"/>
      <w:divBdr>
        <w:top w:val="none" w:sz="0" w:space="0" w:color="auto"/>
        <w:left w:val="none" w:sz="0" w:space="0" w:color="auto"/>
        <w:bottom w:val="none" w:sz="0" w:space="0" w:color="auto"/>
        <w:right w:val="none" w:sz="0" w:space="0" w:color="auto"/>
      </w:divBdr>
      <w:divsChild>
        <w:div w:id="1376852655">
          <w:marLeft w:val="0"/>
          <w:marRight w:val="0"/>
          <w:marTop w:val="0"/>
          <w:marBottom w:val="0"/>
          <w:divBdr>
            <w:top w:val="none" w:sz="0" w:space="0" w:color="auto"/>
            <w:left w:val="none" w:sz="0" w:space="0" w:color="auto"/>
            <w:bottom w:val="none" w:sz="0" w:space="0" w:color="auto"/>
            <w:right w:val="none" w:sz="0" w:space="0" w:color="auto"/>
          </w:divBdr>
          <w:divsChild>
            <w:div w:id="1199392792">
              <w:marLeft w:val="0"/>
              <w:marRight w:val="0"/>
              <w:marTop w:val="0"/>
              <w:marBottom w:val="0"/>
              <w:divBdr>
                <w:top w:val="none" w:sz="0" w:space="0" w:color="auto"/>
                <w:left w:val="none" w:sz="0" w:space="0" w:color="auto"/>
                <w:bottom w:val="none" w:sz="0" w:space="0" w:color="auto"/>
                <w:right w:val="none" w:sz="0" w:space="0" w:color="auto"/>
              </w:divBdr>
              <w:divsChild>
                <w:div w:id="10562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37966">
      <w:bodyDiv w:val="1"/>
      <w:marLeft w:val="0"/>
      <w:marRight w:val="0"/>
      <w:marTop w:val="0"/>
      <w:marBottom w:val="0"/>
      <w:divBdr>
        <w:top w:val="none" w:sz="0" w:space="0" w:color="auto"/>
        <w:left w:val="none" w:sz="0" w:space="0" w:color="auto"/>
        <w:bottom w:val="none" w:sz="0" w:space="0" w:color="auto"/>
        <w:right w:val="none" w:sz="0" w:space="0" w:color="auto"/>
      </w:divBdr>
    </w:div>
    <w:div w:id="909729168">
      <w:bodyDiv w:val="1"/>
      <w:marLeft w:val="0"/>
      <w:marRight w:val="0"/>
      <w:marTop w:val="0"/>
      <w:marBottom w:val="0"/>
      <w:divBdr>
        <w:top w:val="none" w:sz="0" w:space="0" w:color="auto"/>
        <w:left w:val="none" w:sz="0" w:space="0" w:color="auto"/>
        <w:bottom w:val="none" w:sz="0" w:space="0" w:color="auto"/>
        <w:right w:val="none" w:sz="0" w:space="0" w:color="auto"/>
      </w:divBdr>
    </w:div>
    <w:div w:id="940912260">
      <w:bodyDiv w:val="1"/>
      <w:marLeft w:val="0"/>
      <w:marRight w:val="0"/>
      <w:marTop w:val="0"/>
      <w:marBottom w:val="0"/>
      <w:divBdr>
        <w:top w:val="none" w:sz="0" w:space="0" w:color="auto"/>
        <w:left w:val="none" w:sz="0" w:space="0" w:color="auto"/>
        <w:bottom w:val="none" w:sz="0" w:space="0" w:color="auto"/>
        <w:right w:val="none" w:sz="0" w:space="0" w:color="auto"/>
      </w:divBdr>
      <w:divsChild>
        <w:div w:id="1217860217">
          <w:marLeft w:val="0"/>
          <w:marRight w:val="0"/>
          <w:marTop w:val="0"/>
          <w:marBottom w:val="0"/>
          <w:divBdr>
            <w:top w:val="none" w:sz="0" w:space="0" w:color="auto"/>
            <w:left w:val="none" w:sz="0" w:space="0" w:color="auto"/>
            <w:bottom w:val="none" w:sz="0" w:space="0" w:color="auto"/>
            <w:right w:val="none" w:sz="0" w:space="0" w:color="auto"/>
          </w:divBdr>
          <w:divsChild>
            <w:div w:id="1470242003">
              <w:marLeft w:val="0"/>
              <w:marRight w:val="0"/>
              <w:marTop w:val="0"/>
              <w:marBottom w:val="0"/>
              <w:divBdr>
                <w:top w:val="none" w:sz="0" w:space="0" w:color="auto"/>
                <w:left w:val="none" w:sz="0" w:space="0" w:color="auto"/>
                <w:bottom w:val="none" w:sz="0" w:space="0" w:color="auto"/>
                <w:right w:val="none" w:sz="0" w:space="0" w:color="auto"/>
              </w:divBdr>
              <w:divsChild>
                <w:div w:id="18346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4057">
      <w:bodyDiv w:val="1"/>
      <w:marLeft w:val="0"/>
      <w:marRight w:val="0"/>
      <w:marTop w:val="0"/>
      <w:marBottom w:val="0"/>
      <w:divBdr>
        <w:top w:val="none" w:sz="0" w:space="0" w:color="auto"/>
        <w:left w:val="none" w:sz="0" w:space="0" w:color="auto"/>
        <w:bottom w:val="none" w:sz="0" w:space="0" w:color="auto"/>
        <w:right w:val="none" w:sz="0" w:space="0" w:color="auto"/>
      </w:divBdr>
      <w:divsChild>
        <w:div w:id="331951212">
          <w:marLeft w:val="0"/>
          <w:marRight w:val="0"/>
          <w:marTop w:val="0"/>
          <w:marBottom w:val="0"/>
          <w:divBdr>
            <w:top w:val="none" w:sz="0" w:space="0" w:color="auto"/>
            <w:left w:val="none" w:sz="0" w:space="0" w:color="auto"/>
            <w:bottom w:val="none" w:sz="0" w:space="0" w:color="auto"/>
            <w:right w:val="none" w:sz="0" w:space="0" w:color="auto"/>
          </w:divBdr>
          <w:divsChild>
            <w:div w:id="266622325">
              <w:marLeft w:val="0"/>
              <w:marRight w:val="0"/>
              <w:marTop w:val="0"/>
              <w:marBottom w:val="0"/>
              <w:divBdr>
                <w:top w:val="none" w:sz="0" w:space="0" w:color="auto"/>
                <w:left w:val="none" w:sz="0" w:space="0" w:color="auto"/>
                <w:bottom w:val="none" w:sz="0" w:space="0" w:color="auto"/>
                <w:right w:val="none" w:sz="0" w:space="0" w:color="auto"/>
              </w:divBdr>
              <w:divsChild>
                <w:div w:id="1367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9179">
      <w:bodyDiv w:val="1"/>
      <w:marLeft w:val="0"/>
      <w:marRight w:val="0"/>
      <w:marTop w:val="0"/>
      <w:marBottom w:val="0"/>
      <w:divBdr>
        <w:top w:val="none" w:sz="0" w:space="0" w:color="auto"/>
        <w:left w:val="none" w:sz="0" w:space="0" w:color="auto"/>
        <w:bottom w:val="none" w:sz="0" w:space="0" w:color="auto"/>
        <w:right w:val="none" w:sz="0" w:space="0" w:color="auto"/>
      </w:divBdr>
      <w:divsChild>
        <w:div w:id="179199203">
          <w:marLeft w:val="0"/>
          <w:marRight w:val="0"/>
          <w:marTop w:val="0"/>
          <w:marBottom w:val="0"/>
          <w:divBdr>
            <w:top w:val="none" w:sz="0" w:space="0" w:color="auto"/>
            <w:left w:val="none" w:sz="0" w:space="0" w:color="auto"/>
            <w:bottom w:val="none" w:sz="0" w:space="0" w:color="auto"/>
            <w:right w:val="none" w:sz="0" w:space="0" w:color="auto"/>
          </w:divBdr>
          <w:divsChild>
            <w:div w:id="499124705">
              <w:marLeft w:val="0"/>
              <w:marRight w:val="0"/>
              <w:marTop w:val="0"/>
              <w:marBottom w:val="0"/>
              <w:divBdr>
                <w:top w:val="none" w:sz="0" w:space="0" w:color="auto"/>
                <w:left w:val="none" w:sz="0" w:space="0" w:color="auto"/>
                <w:bottom w:val="none" w:sz="0" w:space="0" w:color="auto"/>
                <w:right w:val="none" w:sz="0" w:space="0" w:color="auto"/>
              </w:divBdr>
              <w:divsChild>
                <w:div w:id="4619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9492">
          <w:marLeft w:val="0"/>
          <w:marRight w:val="0"/>
          <w:marTop w:val="0"/>
          <w:marBottom w:val="0"/>
          <w:divBdr>
            <w:top w:val="none" w:sz="0" w:space="0" w:color="auto"/>
            <w:left w:val="none" w:sz="0" w:space="0" w:color="auto"/>
            <w:bottom w:val="none" w:sz="0" w:space="0" w:color="auto"/>
            <w:right w:val="none" w:sz="0" w:space="0" w:color="auto"/>
          </w:divBdr>
          <w:divsChild>
            <w:div w:id="1168449682">
              <w:marLeft w:val="0"/>
              <w:marRight w:val="0"/>
              <w:marTop w:val="0"/>
              <w:marBottom w:val="0"/>
              <w:divBdr>
                <w:top w:val="none" w:sz="0" w:space="0" w:color="auto"/>
                <w:left w:val="none" w:sz="0" w:space="0" w:color="auto"/>
                <w:bottom w:val="none" w:sz="0" w:space="0" w:color="auto"/>
                <w:right w:val="none" w:sz="0" w:space="0" w:color="auto"/>
              </w:divBdr>
              <w:divsChild>
                <w:div w:id="264076725">
                  <w:marLeft w:val="0"/>
                  <w:marRight w:val="0"/>
                  <w:marTop w:val="0"/>
                  <w:marBottom w:val="0"/>
                  <w:divBdr>
                    <w:top w:val="none" w:sz="0" w:space="0" w:color="auto"/>
                    <w:left w:val="none" w:sz="0" w:space="0" w:color="auto"/>
                    <w:bottom w:val="none" w:sz="0" w:space="0" w:color="auto"/>
                    <w:right w:val="none" w:sz="0" w:space="0" w:color="auto"/>
                  </w:divBdr>
                </w:div>
              </w:divsChild>
            </w:div>
            <w:div w:id="1363021888">
              <w:marLeft w:val="0"/>
              <w:marRight w:val="0"/>
              <w:marTop w:val="0"/>
              <w:marBottom w:val="0"/>
              <w:divBdr>
                <w:top w:val="none" w:sz="0" w:space="0" w:color="auto"/>
                <w:left w:val="none" w:sz="0" w:space="0" w:color="auto"/>
                <w:bottom w:val="none" w:sz="0" w:space="0" w:color="auto"/>
                <w:right w:val="none" w:sz="0" w:space="0" w:color="auto"/>
              </w:divBdr>
              <w:divsChild>
                <w:div w:id="3461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6687">
          <w:marLeft w:val="0"/>
          <w:marRight w:val="0"/>
          <w:marTop w:val="0"/>
          <w:marBottom w:val="0"/>
          <w:divBdr>
            <w:top w:val="none" w:sz="0" w:space="0" w:color="auto"/>
            <w:left w:val="none" w:sz="0" w:space="0" w:color="auto"/>
            <w:bottom w:val="none" w:sz="0" w:space="0" w:color="auto"/>
            <w:right w:val="none" w:sz="0" w:space="0" w:color="auto"/>
          </w:divBdr>
          <w:divsChild>
            <w:div w:id="1378628770">
              <w:marLeft w:val="0"/>
              <w:marRight w:val="0"/>
              <w:marTop w:val="0"/>
              <w:marBottom w:val="0"/>
              <w:divBdr>
                <w:top w:val="none" w:sz="0" w:space="0" w:color="auto"/>
                <w:left w:val="none" w:sz="0" w:space="0" w:color="auto"/>
                <w:bottom w:val="none" w:sz="0" w:space="0" w:color="auto"/>
                <w:right w:val="none" w:sz="0" w:space="0" w:color="auto"/>
              </w:divBdr>
              <w:divsChild>
                <w:div w:id="4539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56769">
      <w:bodyDiv w:val="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sChild>
                <w:div w:id="19114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88592">
      <w:bodyDiv w:val="1"/>
      <w:marLeft w:val="0"/>
      <w:marRight w:val="0"/>
      <w:marTop w:val="0"/>
      <w:marBottom w:val="0"/>
      <w:divBdr>
        <w:top w:val="none" w:sz="0" w:space="0" w:color="auto"/>
        <w:left w:val="none" w:sz="0" w:space="0" w:color="auto"/>
        <w:bottom w:val="none" w:sz="0" w:space="0" w:color="auto"/>
        <w:right w:val="none" w:sz="0" w:space="0" w:color="auto"/>
      </w:divBdr>
      <w:divsChild>
        <w:div w:id="847332876">
          <w:marLeft w:val="0"/>
          <w:marRight w:val="0"/>
          <w:marTop w:val="0"/>
          <w:marBottom w:val="0"/>
          <w:divBdr>
            <w:top w:val="none" w:sz="0" w:space="0" w:color="auto"/>
            <w:left w:val="none" w:sz="0" w:space="0" w:color="auto"/>
            <w:bottom w:val="none" w:sz="0" w:space="0" w:color="auto"/>
            <w:right w:val="none" w:sz="0" w:space="0" w:color="auto"/>
          </w:divBdr>
          <w:divsChild>
            <w:div w:id="1047333983">
              <w:marLeft w:val="0"/>
              <w:marRight w:val="0"/>
              <w:marTop w:val="0"/>
              <w:marBottom w:val="0"/>
              <w:divBdr>
                <w:top w:val="none" w:sz="0" w:space="0" w:color="auto"/>
                <w:left w:val="none" w:sz="0" w:space="0" w:color="auto"/>
                <w:bottom w:val="none" w:sz="0" w:space="0" w:color="auto"/>
                <w:right w:val="none" w:sz="0" w:space="0" w:color="auto"/>
              </w:divBdr>
              <w:divsChild>
                <w:div w:id="7836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9186">
      <w:bodyDiv w:val="1"/>
      <w:marLeft w:val="0"/>
      <w:marRight w:val="0"/>
      <w:marTop w:val="0"/>
      <w:marBottom w:val="0"/>
      <w:divBdr>
        <w:top w:val="none" w:sz="0" w:space="0" w:color="auto"/>
        <w:left w:val="none" w:sz="0" w:space="0" w:color="auto"/>
        <w:bottom w:val="none" w:sz="0" w:space="0" w:color="auto"/>
        <w:right w:val="none" w:sz="0" w:space="0" w:color="auto"/>
      </w:divBdr>
      <w:divsChild>
        <w:div w:id="2077125818">
          <w:marLeft w:val="0"/>
          <w:marRight w:val="0"/>
          <w:marTop w:val="0"/>
          <w:marBottom w:val="0"/>
          <w:divBdr>
            <w:top w:val="none" w:sz="0" w:space="0" w:color="auto"/>
            <w:left w:val="none" w:sz="0" w:space="0" w:color="auto"/>
            <w:bottom w:val="none" w:sz="0" w:space="0" w:color="auto"/>
            <w:right w:val="none" w:sz="0" w:space="0" w:color="auto"/>
          </w:divBdr>
          <w:divsChild>
            <w:div w:id="2012024226">
              <w:marLeft w:val="0"/>
              <w:marRight w:val="0"/>
              <w:marTop w:val="0"/>
              <w:marBottom w:val="0"/>
              <w:divBdr>
                <w:top w:val="none" w:sz="0" w:space="0" w:color="auto"/>
                <w:left w:val="none" w:sz="0" w:space="0" w:color="auto"/>
                <w:bottom w:val="none" w:sz="0" w:space="0" w:color="auto"/>
                <w:right w:val="none" w:sz="0" w:space="0" w:color="auto"/>
              </w:divBdr>
              <w:divsChild>
                <w:div w:id="5863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2925">
      <w:bodyDiv w:val="1"/>
      <w:marLeft w:val="0"/>
      <w:marRight w:val="0"/>
      <w:marTop w:val="0"/>
      <w:marBottom w:val="0"/>
      <w:divBdr>
        <w:top w:val="none" w:sz="0" w:space="0" w:color="auto"/>
        <w:left w:val="none" w:sz="0" w:space="0" w:color="auto"/>
        <w:bottom w:val="none" w:sz="0" w:space="0" w:color="auto"/>
        <w:right w:val="none" w:sz="0" w:space="0" w:color="auto"/>
      </w:divBdr>
      <w:divsChild>
        <w:div w:id="1218513977">
          <w:marLeft w:val="0"/>
          <w:marRight w:val="0"/>
          <w:marTop w:val="0"/>
          <w:marBottom w:val="0"/>
          <w:divBdr>
            <w:top w:val="none" w:sz="0" w:space="0" w:color="auto"/>
            <w:left w:val="none" w:sz="0" w:space="0" w:color="auto"/>
            <w:bottom w:val="none" w:sz="0" w:space="0" w:color="auto"/>
            <w:right w:val="none" w:sz="0" w:space="0" w:color="auto"/>
          </w:divBdr>
          <w:divsChild>
            <w:div w:id="1200627893">
              <w:marLeft w:val="0"/>
              <w:marRight w:val="0"/>
              <w:marTop w:val="0"/>
              <w:marBottom w:val="0"/>
              <w:divBdr>
                <w:top w:val="none" w:sz="0" w:space="0" w:color="auto"/>
                <w:left w:val="none" w:sz="0" w:space="0" w:color="auto"/>
                <w:bottom w:val="none" w:sz="0" w:space="0" w:color="auto"/>
                <w:right w:val="none" w:sz="0" w:space="0" w:color="auto"/>
              </w:divBdr>
              <w:divsChild>
                <w:div w:id="7930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8638">
          <w:marLeft w:val="0"/>
          <w:marRight w:val="0"/>
          <w:marTop w:val="0"/>
          <w:marBottom w:val="0"/>
          <w:divBdr>
            <w:top w:val="none" w:sz="0" w:space="0" w:color="auto"/>
            <w:left w:val="none" w:sz="0" w:space="0" w:color="auto"/>
            <w:bottom w:val="none" w:sz="0" w:space="0" w:color="auto"/>
            <w:right w:val="none" w:sz="0" w:space="0" w:color="auto"/>
          </w:divBdr>
          <w:divsChild>
            <w:div w:id="1771269399">
              <w:marLeft w:val="0"/>
              <w:marRight w:val="0"/>
              <w:marTop w:val="0"/>
              <w:marBottom w:val="0"/>
              <w:divBdr>
                <w:top w:val="none" w:sz="0" w:space="0" w:color="auto"/>
                <w:left w:val="none" w:sz="0" w:space="0" w:color="auto"/>
                <w:bottom w:val="none" w:sz="0" w:space="0" w:color="auto"/>
                <w:right w:val="none" w:sz="0" w:space="0" w:color="auto"/>
              </w:divBdr>
              <w:divsChild>
                <w:div w:id="1831823180">
                  <w:marLeft w:val="0"/>
                  <w:marRight w:val="0"/>
                  <w:marTop w:val="0"/>
                  <w:marBottom w:val="0"/>
                  <w:divBdr>
                    <w:top w:val="none" w:sz="0" w:space="0" w:color="auto"/>
                    <w:left w:val="none" w:sz="0" w:space="0" w:color="auto"/>
                    <w:bottom w:val="none" w:sz="0" w:space="0" w:color="auto"/>
                    <w:right w:val="none" w:sz="0" w:space="0" w:color="auto"/>
                  </w:divBdr>
                </w:div>
              </w:divsChild>
            </w:div>
            <w:div w:id="1910653204">
              <w:marLeft w:val="0"/>
              <w:marRight w:val="0"/>
              <w:marTop w:val="0"/>
              <w:marBottom w:val="0"/>
              <w:divBdr>
                <w:top w:val="none" w:sz="0" w:space="0" w:color="auto"/>
                <w:left w:val="none" w:sz="0" w:space="0" w:color="auto"/>
                <w:bottom w:val="none" w:sz="0" w:space="0" w:color="auto"/>
                <w:right w:val="none" w:sz="0" w:space="0" w:color="auto"/>
              </w:divBdr>
              <w:divsChild>
                <w:div w:id="574509371">
                  <w:marLeft w:val="0"/>
                  <w:marRight w:val="0"/>
                  <w:marTop w:val="0"/>
                  <w:marBottom w:val="0"/>
                  <w:divBdr>
                    <w:top w:val="none" w:sz="0" w:space="0" w:color="auto"/>
                    <w:left w:val="none" w:sz="0" w:space="0" w:color="auto"/>
                    <w:bottom w:val="none" w:sz="0" w:space="0" w:color="auto"/>
                    <w:right w:val="none" w:sz="0" w:space="0" w:color="auto"/>
                  </w:divBdr>
                </w:div>
              </w:divsChild>
            </w:div>
            <w:div w:id="26109173">
              <w:marLeft w:val="0"/>
              <w:marRight w:val="0"/>
              <w:marTop w:val="0"/>
              <w:marBottom w:val="0"/>
              <w:divBdr>
                <w:top w:val="none" w:sz="0" w:space="0" w:color="auto"/>
                <w:left w:val="none" w:sz="0" w:space="0" w:color="auto"/>
                <w:bottom w:val="none" w:sz="0" w:space="0" w:color="auto"/>
                <w:right w:val="none" w:sz="0" w:space="0" w:color="auto"/>
              </w:divBdr>
              <w:divsChild>
                <w:div w:id="11846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5259">
          <w:marLeft w:val="0"/>
          <w:marRight w:val="0"/>
          <w:marTop w:val="0"/>
          <w:marBottom w:val="0"/>
          <w:divBdr>
            <w:top w:val="none" w:sz="0" w:space="0" w:color="auto"/>
            <w:left w:val="none" w:sz="0" w:space="0" w:color="auto"/>
            <w:bottom w:val="none" w:sz="0" w:space="0" w:color="auto"/>
            <w:right w:val="none" w:sz="0" w:space="0" w:color="auto"/>
          </w:divBdr>
          <w:divsChild>
            <w:div w:id="1247495302">
              <w:marLeft w:val="0"/>
              <w:marRight w:val="0"/>
              <w:marTop w:val="0"/>
              <w:marBottom w:val="0"/>
              <w:divBdr>
                <w:top w:val="none" w:sz="0" w:space="0" w:color="auto"/>
                <w:left w:val="none" w:sz="0" w:space="0" w:color="auto"/>
                <w:bottom w:val="none" w:sz="0" w:space="0" w:color="auto"/>
                <w:right w:val="none" w:sz="0" w:space="0" w:color="auto"/>
              </w:divBdr>
              <w:divsChild>
                <w:div w:id="28335309">
                  <w:marLeft w:val="0"/>
                  <w:marRight w:val="0"/>
                  <w:marTop w:val="0"/>
                  <w:marBottom w:val="0"/>
                  <w:divBdr>
                    <w:top w:val="none" w:sz="0" w:space="0" w:color="auto"/>
                    <w:left w:val="none" w:sz="0" w:space="0" w:color="auto"/>
                    <w:bottom w:val="none" w:sz="0" w:space="0" w:color="auto"/>
                    <w:right w:val="none" w:sz="0" w:space="0" w:color="auto"/>
                  </w:divBdr>
                </w:div>
              </w:divsChild>
            </w:div>
            <w:div w:id="670836505">
              <w:marLeft w:val="0"/>
              <w:marRight w:val="0"/>
              <w:marTop w:val="0"/>
              <w:marBottom w:val="0"/>
              <w:divBdr>
                <w:top w:val="none" w:sz="0" w:space="0" w:color="auto"/>
                <w:left w:val="none" w:sz="0" w:space="0" w:color="auto"/>
                <w:bottom w:val="none" w:sz="0" w:space="0" w:color="auto"/>
                <w:right w:val="none" w:sz="0" w:space="0" w:color="auto"/>
              </w:divBdr>
              <w:divsChild>
                <w:div w:id="15151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5337">
          <w:marLeft w:val="0"/>
          <w:marRight w:val="0"/>
          <w:marTop w:val="0"/>
          <w:marBottom w:val="0"/>
          <w:divBdr>
            <w:top w:val="none" w:sz="0" w:space="0" w:color="auto"/>
            <w:left w:val="none" w:sz="0" w:space="0" w:color="auto"/>
            <w:bottom w:val="none" w:sz="0" w:space="0" w:color="auto"/>
            <w:right w:val="none" w:sz="0" w:space="0" w:color="auto"/>
          </w:divBdr>
          <w:divsChild>
            <w:div w:id="1361931863">
              <w:marLeft w:val="0"/>
              <w:marRight w:val="0"/>
              <w:marTop w:val="0"/>
              <w:marBottom w:val="0"/>
              <w:divBdr>
                <w:top w:val="none" w:sz="0" w:space="0" w:color="auto"/>
                <w:left w:val="none" w:sz="0" w:space="0" w:color="auto"/>
                <w:bottom w:val="none" w:sz="0" w:space="0" w:color="auto"/>
                <w:right w:val="none" w:sz="0" w:space="0" w:color="auto"/>
              </w:divBdr>
              <w:divsChild>
                <w:div w:id="12478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7728">
      <w:bodyDiv w:val="1"/>
      <w:marLeft w:val="0"/>
      <w:marRight w:val="0"/>
      <w:marTop w:val="0"/>
      <w:marBottom w:val="0"/>
      <w:divBdr>
        <w:top w:val="none" w:sz="0" w:space="0" w:color="auto"/>
        <w:left w:val="none" w:sz="0" w:space="0" w:color="auto"/>
        <w:bottom w:val="none" w:sz="0" w:space="0" w:color="auto"/>
        <w:right w:val="none" w:sz="0" w:space="0" w:color="auto"/>
      </w:divBdr>
      <w:divsChild>
        <w:div w:id="711686291">
          <w:marLeft w:val="0"/>
          <w:marRight w:val="0"/>
          <w:marTop w:val="0"/>
          <w:marBottom w:val="0"/>
          <w:divBdr>
            <w:top w:val="none" w:sz="0" w:space="0" w:color="auto"/>
            <w:left w:val="none" w:sz="0" w:space="0" w:color="auto"/>
            <w:bottom w:val="none" w:sz="0" w:space="0" w:color="auto"/>
            <w:right w:val="none" w:sz="0" w:space="0" w:color="auto"/>
          </w:divBdr>
          <w:divsChild>
            <w:div w:id="2101873636">
              <w:marLeft w:val="0"/>
              <w:marRight w:val="0"/>
              <w:marTop w:val="0"/>
              <w:marBottom w:val="0"/>
              <w:divBdr>
                <w:top w:val="none" w:sz="0" w:space="0" w:color="auto"/>
                <w:left w:val="none" w:sz="0" w:space="0" w:color="auto"/>
                <w:bottom w:val="none" w:sz="0" w:space="0" w:color="auto"/>
                <w:right w:val="none" w:sz="0" w:space="0" w:color="auto"/>
              </w:divBdr>
              <w:divsChild>
                <w:div w:id="21261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9055">
      <w:bodyDiv w:val="1"/>
      <w:marLeft w:val="0"/>
      <w:marRight w:val="0"/>
      <w:marTop w:val="0"/>
      <w:marBottom w:val="0"/>
      <w:divBdr>
        <w:top w:val="none" w:sz="0" w:space="0" w:color="auto"/>
        <w:left w:val="none" w:sz="0" w:space="0" w:color="auto"/>
        <w:bottom w:val="none" w:sz="0" w:space="0" w:color="auto"/>
        <w:right w:val="none" w:sz="0" w:space="0" w:color="auto"/>
      </w:divBdr>
      <w:divsChild>
        <w:div w:id="549848567">
          <w:marLeft w:val="0"/>
          <w:marRight w:val="0"/>
          <w:marTop w:val="0"/>
          <w:marBottom w:val="0"/>
          <w:divBdr>
            <w:top w:val="none" w:sz="0" w:space="0" w:color="auto"/>
            <w:left w:val="none" w:sz="0" w:space="0" w:color="auto"/>
            <w:bottom w:val="none" w:sz="0" w:space="0" w:color="auto"/>
            <w:right w:val="none" w:sz="0" w:space="0" w:color="auto"/>
          </w:divBdr>
          <w:divsChild>
            <w:div w:id="518785589">
              <w:marLeft w:val="0"/>
              <w:marRight w:val="0"/>
              <w:marTop w:val="0"/>
              <w:marBottom w:val="0"/>
              <w:divBdr>
                <w:top w:val="none" w:sz="0" w:space="0" w:color="auto"/>
                <w:left w:val="none" w:sz="0" w:space="0" w:color="auto"/>
                <w:bottom w:val="none" w:sz="0" w:space="0" w:color="auto"/>
                <w:right w:val="none" w:sz="0" w:space="0" w:color="auto"/>
              </w:divBdr>
              <w:divsChild>
                <w:div w:id="14819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459">
      <w:bodyDiv w:val="1"/>
      <w:marLeft w:val="0"/>
      <w:marRight w:val="0"/>
      <w:marTop w:val="0"/>
      <w:marBottom w:val="0"/>
      <w:divBdr>
        <w:top w:val="none" w:sz="0" w:space="0" w:color="auto"/>
        <w:left w:val="none" w:sz="0" w:space="0" w:color="auto"/>
        <w:bottom w:val="none" w:sz="0" w:space="0" w:color="auto"/>
        <w:right w:val="none" w:sz="0" w:space="0" w:color="auto"/>
      </w:divBdr>
      <w:divsChild>
        <w:div w:id="689841240">
          <w:marLeft w:val="0"/>
          <w:marRight w:val="0"/>
          <w:marTop w:val="0"/>
          <w:marBottom w:val="0"/>
          <w:divBdr>
            <w:top w:val="none" w:sz="0" w:space="0" w:color="auto"/>
            <w:left w:val="none" w:sz="0" w:space="0" w:color="auto"/>
            <w:bottom w:val="none" w:sz="0" w:space="0" w:color="auto"/>
            <w:right w:val="none" w:sz="0" w:space="0" w:color="auto"/>
          </w:divBdr>
          <w:divsChild>
            <w:div w:id="901402844">
              <w:marLeft w:val="0"/>
              <w:marRight w:val="0"/>
              <w:marTop w:val="0"/>
              <w:marBottom w:val="0"/>
              <w:divBdr>
                <w:top w:val="none" w:sz="0" w:space="0" w:color="auto"/>
                <w:left w:val="none" w:sz="0" w:space="0" w:color="auto"/>
                <w:bottom w:val="none" w:sz="0" w:space="0" w:color="auto"/>
                <w:right w:val="none" w:sz="0" w:space="0" w:color="auto"/>
              </w:divBdr>
              <w:divsChild>
                <w:div w:id="5436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6945">
      <w:bodyDiv w:val="1"/>
      <w:marLeft w:val="0"/>
      <w:marRight w:val="0"/>
      <w:marTop w:val="0"/>
      <w:marBottom w:val="0"/>
      <w:divBdr>
        <w:top w:val="none" w:sz="0" w:space="0" w:color="auto"/>
        <w:left w:val="none" w:sz="0" w:space="0" w:color="auto"/>
        <w:bottom w:val="none" w:sz="0" w:space="0" w:color="auto"/>
        <w:right w:val="none" w:sz="0" w:space="0" w:color="auto"/>
      </w:divBdr>
    </w:div>
    <w:div w:id="1560359564">
      <w:bodyDiv w:val="1"/>
      <w:marLeft w:val="0"/>
      <w:marRight w:val="0"/>
      <w:marTop w:val="0"/>
      <w:marBottom w:val="0"/>
      <w:divBdr>
        <w:top w:val="none" w:sz="0" w:space="0" w:color="auto"/>
        <w:left w:val="none" w:sz="0" w:space="0" w:color="auto"/>
        <w:bottom w:val="none" w:sz="0" w:space="0" w:color="auto"/>
        <w:right w:val="none" w:sz="0" w:space="0" w:color="auto"/>
      </w:divBdr>
      <w:divsChild>
        <w:div w:id="645164929">
          <w:marLeft w:val="0"/>
          <w:marRight w:val="0"/>
          <w:marTop w:val="0"/>
          <w:marBottom w:val="0"/>
          <w:divBdr>
            <w:top w:val="none" w:sz="0" w:space="0" w:color="auto"/>
            <w:left w:val="none" w:sz="0" w:space="0" w:color="auto"/>
            <w:bottom w:val="none" w:sz="0" w:space="0" w:color="auto"/>
            <w:right w:val="none" w:sz="0" w:space="0" w:color="auto"/>
          </w:divBdr>
          <w:divsChild>
            <w:div w:id="1842697930">
              <w:marLeft w:val="0"/>
              <w:marRight w:val="0"/>
              <w:marTop w:val="0"/>
              <w:marBottom w:val="0"/>
              <w:divBdr>
                <w:top w:val="none" w:sz="0" w:space="0" w:color="auto"/>
                <w:left w:val="none" w:sz="0" w:space="0" w:color="auto"/>
                <w:bottom w:val="none" w:sz="0" w:space="0" w:color="auto"/>
                <w:right w:val="none" w:sz="0" w:space="0" w:color="auto"/>
              </w:divBdr>
              <w:divsChild>
                <w:div w:id="1768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3978">
          <w:marLeft w:val="0"/>
          <w:marRight w:val="0"/>
          <w:marTop w:val="0"/>
          <w:marBottom w:val="0"/>
          <w:divBdr>
            <w:top w:val="none" w:sz="0" w:space="0" w:color="auto"/>
            <w:left w:val="none" w:sz="0" w:space="0" w:color="auto"/>
            <w:bottom w:val="none" w:sz="0" w:space="0" w:color="auto"/>
            <w:right w:val="none" w:sz="0" w:space="0" w:color="auto"/>
          </w:divBdr>
          <w:divsChild>
            <w:div w:id="1090197526">
              <w:marLeft w:val="0"/>
              <w:marRight w:val="0"/>
              <w:marTop w:val="0"/>
              <w:marBottom w:val="0"/>
              <w:divBdr>
                <w:top w:val="none" w:sz="0" w:space="0" w:color="auto"/>
                <w:left w:val="none" w:sz="0" w:space="0" w:color="auto"/>
                <w:bottom w:val="none" w:sz="0" w:space="0" w:color="auto"/>
                <w:right w:val="none" w:sz="0" w:space="0" w:color="auto"/>
              </w:divBdr>
              <w:divsChild>
                <w:div w:id="1451245888">
                  <w:marLeft w:val="0"/>
                  <w:marRight w:val="0"/>
                  <w:marTop w:val="0"/>
                  <w:marBottom w:val="0"/>
                  <w:divBdr>
                    <w:top w:val="none" w:sz="0" w:space="0" w:color="auto"/>
                    <w:left w:val="none" w:sz="0" w:space="0" w:color="auto"/>
                    <w:bottom w:val="none" w:sz="0" w:space="0" w:color="auto"/>
                    <w:right w:val="none" w:sz="0" w:space="0" w:color="auto"/>
                  </w:divBdr>
                </w:div>
              </w:divsChild>
            </w:div>
            <w:div w:id="2102749169">
              <w:marLeft w:val="0"/>
              <w:marRight w:val="0"/>
              <w:marTop w:val="0"/>
              <w:marBottom w:val="0"/>
              <w:divBdr>
                <w:top w:val="none" w:sz="0" w:space="0" w:color="auto"/>
                <w:left w:val="none" w:sz="0" w:space="0" w:color="auto"/>
                <w:bottom w:val="none" w:sz="0" w:space="0" w:color="auto"/>
                <w:right w:val="none" w:sz="0" w:space="0" w:color="auto"/>
              </w:divBdr>
              <w:divsChild>
                <w:div w:id="2335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015">
          <w:marLeft w:val="0"/>
          <w:marRight w:val="0"/>
          <w:marTop w:val="0"/>
          <w:marBottom w:val="0"/>
          <w:divBdr>
            <w:top w:val="none" w:sz="0" w:space="0" w:color="auto"/>
            <w:left w:val="none" w:sz="0" w:space="0" w:color="auto"/>
            <w:bottom w:val="none" w:sz="0" w:space="0" w:color="auto"/>
            <w:right w:val="none" w:sz="0" w:space="0" w:color="auto"/>
          </w:divBdr>
          <w:divsChild>
            <w:div w:id="242106726">
              <w:marLeft w:val="0"/>
              <w:marRight w:val="0"/>
              <w:marTop w:val="0"/>
              <w:marBottom w:val="0"/>
              <w:divBdr>
                <w:top w:val="none" w:sz="0" w:space="0" w:color="auto"/>
                <w:left w:val="none" w:sz="0" w:space="0" w:color="auto"/>
                <w:bottom w:val="none" w:sz="0" w:space="0" w:color="auto"/>
                <w:right w:val="none" w:sz="0" w:space="0" w:color="auto"/>
              </w:divBdr>
              <w:divsChild>
                <w:div w:id="13277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01271">
          <w:marLeft w:val="0"/>
          <w:marRight w:val="0"/>
          <w:marTop w:val="0"/>
          <w:marBottom w:val="0"/>
          <w:divBdr>
            <w:top w:val="none" w:sz="0" w:space="0" w:color="auto"/>
            <w:left w:val="none" w:sz="0" w:space="0" w:color="auto"/>
            <w:bottom w:val="none" w:sz="0" w:space="0" w:color="auto"/>
            <w:right w:val="none" w:sz="0" w:space="0" w:color="auto"/>
          </w:divBdr>
          <w:divsChild>
            <w:div w:id="1457139571">
              <w:marLeft w:val="0"/>
              <w:marRight w:val="0"/>
              <w:marTop w:val="0"/>
              <w:marBottom w:val="0"/>
              <w:divBdr>
                <w:top w:val="none" w:sz="0" w:space="0" w:color="auto"/>
                <w:left w:val="none" w:sz="0" w:space="0" w:color="auto"/>
                <w:bottom w:val="none" w:sz="0" w:space="0" w:color="auto"/>
                <w:right w:val="none" w:sz="0" w:space="0" w:color="auto"/>
              </w:divBdr>
              <w:divsChild>
                <w:div w:id="918363704">
                  <w:marLeft w:val="0"/>
                  <w:marRight w:val="0"/>
                  <w:marTop w:val="0"/>
                  <w:marBottom w:val="0"/>
                  <w:divBdr>
                    <w:top w:val="none" w:sz="0" w:space="0" w:color="auto"/>
                    <w:left w:val="none" w:sz="0" w:space="0" w:color="auto"/>
                    <w:bottom w:val="none" w:sz="0" w:space="0" w:color="auto"/>
                    <w:right w:val="none" w:sz="0" w:space="0" w:color="auto"/>
                  </w:divBdr>
                </w:div>
              </w:divsChild>
            </w:div>
            <w:div w:id="199440155">
              <w:marLeft w:val="0"/>
              <w:marRight w:val="0"/>
              <w:marTop w:val="0"/>
              <w:marBottom w:val="0"/>
              <w:divBdr>
                <w:top w:val="none" w:sz="0" w:space="0" w:color="auto"/>
                <w:left w:val="none" w:sz="0" w:space="0" w:color="auto"/>
                <w:bottom w:val="none" w:sz="0" w:space="0" w:color="auto"/>
                <w:right w:val="none" w:sz="0" w:space="0" w:color="auto"/>
              </w:divBdr>
              <w:divsChild>
                <w:div w:id="1968310980">
                  <w:marLeft w:val="0"/>
                  <w:marRight w:val="0"/>
                  <w:marTop w:val="0"/>
                  <w:marBottom w:val="0"/>
                  <w:divBdr>
                    <w:top w:val="none" w:sz="0" w:space="0" w:color="auto"/>
                    <w:left w:val="none" w:sz="0" w:space="0" w:color="auto"/>
                    <w:bottom w:val="none" w:sz="0" w:space="0" w:color="auto"/>
                    <w:right w:val="none" w:sz="0" w:space="0" w:color="auto"/>
                  </w:divBdr>
                </w:div>
              </w:divsChild>
            </w:div>
            <w:div w:id="1281523145">
              <w:marLeft w:val="0"/>
              <w:marRight w:val="0"/>
              <w:marTop w:val="0"/>
              <w:marBottom w:val="0"/>
              <w:divBdr>
                <w:top w:val="none" w:sz="0" w:space="0" w:color="auto"/>
                <w:left w:val="none" w:sz="0" w:space="0" w:color="auto"/>
                <w:bottom w:val="none" w:sz="0" w:space="0" w:color="auto"/>
                <w:right w:val="none" w:sz="0" w:space="0" w:color="auto"/>
              </w:divBdr>
              <w:divsChild>
                <w:div w:id="8427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7698">
          <w:marLeft w:val="0"/>
          <w:marRight w:val="0"/>
          <w:marTop w:val="0"/>
          <w:marBottom w:val="0"/>
          <w:divBdr>
            <w:top w:val="none" w:sz="0" w:space="0" w:color="auto"/>
            <w:left w:val="none" w:sz="0" w:space="0" w:color="auto"/>
            <w:bottom w:val="none" w:sz="0" w:space="0" w:color="auto"/>
            <w:right w:val="none" w:sz="0" w:space="0" w:color="auto"/>
          </w:divBdr>
          <w:divsChild>
            <w:div w:id="973484665">
              <w:marLeft w:val="0"/>
              <w:marRight w:val="0"/>
              <w:marTop w:val="0"/>
              <w:marBottom w:val="0"/>
              <w:divBdr>
                <w:top w:val="none" w:sz="0" w:space="0" w:color="auto"/>
                <w:left w:val="none" w:sz="0" w:space="0" w:color="auto"/>
                <w:bottom w:val="none" w:sz="0" w:space="0" w:color="auto"/>
                <w:right w:val="none" w:sz="0" w:space="0" w:color="auto"/>
              </w:divBdr>
              <w:divsChild>
                <w:div w:id="1638097938">
                  <w:marLeft w:val="0"/>
                  <w:marRight w:val="0"/>
                  <w:marTop w:val="0"/>
                  <w:marBottom w:val="0"/>
                  <w:divBdr>
                    <w:top w:val="none" w:sz="0" w:space="0" w:color="auto"/>
                    <w:left w:val="none" w:sz="0" w:space="0" w:color="auto"/>
                    <w:bottom w:val="none" w:sz="0" w:space="0" w:color="auto"/>
                    <w:right w:val="none" w:sz="0" w:space="0" w:color="auto"/>
                  </w:divBdr>
                </w:div>
              </w:divsChild>
            </w:div>
            <w:div w:id="1963489266">
              <w:marLeft w:val="0"/>
              <w:marRight w:val="0"/>
              <w:marTop w:val="0"/>
              <w:marBottom w:val="0"/>
              <w:divBdr>
                <w:top w:val="none" w:sz="0" w:space="0" w:color="auto"/>
                <w:left w:val="none" w:sz="0" w:space="0" w:color="auto"/>
                <w:bottom w:val="none" w:sz="0" w:space="0" w:color="auto"/>
                <w:right w:val="none" w:sz="0" w:space="0" w:color="auto"/>
              </w:divBdr>
              <w:divsChild>
                <w:div w:id="18771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0122">
          <w:marLeft w:val="0"/>
          <w:marRight w:val="0"/>
          <w:marTop w:val="0"/>
          <w:marBottom w:val="0"/>
          <w:divBdr>
            <w:top w:val="none" w:sz="0" w:space="0" w:color="auto"/>
            <w:left w:val="none" w:sz="0" w:space="0" w:color="auto"/>
            <w:bottom w:val="none" w:sz="0" w:space="0" w:color="auto"/>
            <w:right w:val="none" w:sz="0" w:space="0" w:color="auto"/>
          </w:divBdr>
          <w:divsChild>
            <w:div w:id="1160926244">
              <w:marLeft w:val="0"/>
              <w:marRight w:val="0"/>
              <w:marTop w:val="0"/>
              <w:marBottom w:val="0"/>
              <w:divBdr>
                <w:top w:val="none" w:sz="0" w:space="0" w:color="auto"/>
                <w:left w:val="none" w:sz="0" w:space="0" w:color="auto"/>
                <w:bottom w:val="none" w:sz="0" w:space="0" w:color="auto"/>
                <w:right w:val="none" w:sz="0" w:space="0" w:color="auto"/>
              </w:divBdr>
              <w:divsChild>
                <w:div w:id="14690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9050">
          <w:marLeft w:val="0"/>
          <w:marRight w:val="0"/>
          <w:marTop w:val="0"/>
          <w:marBottom w:val="0"/>
          <w:divBdr>
            <w:top w:val="none" w:sz="0" w:space="0" w:color="auto"/>
            <w:left w:val="none" w:sz="0" w:space="0" w:color="auto"/>
            <w:bottom w:val="none" w:sz="0" w:space="0" w:color="auto"/>
            <w:right w:val="none" w:sz="0" w:space="0" w:color="auto"/>
          </w:divBdr>
          <w:divsChild>
            <w:div w:id="1644844592">
              <w:marLeft w:val="0"/>
              <w:marRight w:val="0"/>
              <w:marTop w:val="0"/>
              <w:marBottom w:val="0"/>
              <w:divBdr>
                <w:top w:val="none" w:sz="0" w:space="0" w:color="auto"/>
                <w:left w:val="none" w:sz="0" w:space="0" w:color="auto"/>
                <w:bottom w:val="none" w:sz="0" w:space="0" w:color="auto"/>
                <w:right w:val="none" w:sz="0" w:space="0" w:color="auto"/>
              </w:divBdr>
              <w:divsChild>
                <w:div w:id="1374036747">
                  <w:marLeft w:val="0"/>
                  <w:marRight w:val="0"/>
                  <w:marTop w:val="0"/>
                  <w:marBottom w:val="0"/>
                  <w:divBdr>
                    <w:top w:val="none" w:sz="0" w:space="0" w:color="auto"/>
                    <w:left w:val="none" w:sz="0" w:space="0" w:color="auto"/>
                    <w:bottom w:val="none" w:sz="0" w:space="0" w:color="auto"/>
                    <w:right w:val="none" w:sz="0" w:space="0" w:color="auto"/>
                  </w:divBdr>
                </w:div>
              </w:divsChild>
            </w:div>
            <w:div w:id="940408181">
              <w:marLeft w:val="0"/>
              <w:marRight w:val="0"/>
              <w:marTop w:val="0"/>
              <w:marBottom w:val="0"/>
              <w:divBdr>
                <w:top w:val="none" w:sz="0" w:space="0" w:color="auto"/>
                <w:left w:val="none" w:sz="0" w:space="0" w:color="auto"/>
                <w:bottom w:val="none" w:sz="0" w:space="0" w:color="auto"/>
                <w:right w:val="none" w:sz="0" w:space="0" w:color="auto"/>
              </w:divBdr>
              <w:divsChild>
                <w:div w:id="4900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525">
          <w:marLeft w:val="0"/>
          <w:marRight w:val="0"/>
          <w:marTop w:val="0"/>
          <w:marBottom w:val="0"/>
          <w:divBdr>
            <w:top w:val="none" w:sz="0" w:space="0" w:color="auto"/>
            <w:left w:val="none" w:sz="0" w:space="0" w:color="auto"/>
            <w:bottom w:val="none" w:sz="0" w:space="0" w:color="auto"/>
            <w:right w:val="none" w:sz="0" w:space="0" w:color="auto"/>
          </w:divBdr>
          <w:divsChild>
            <w:div w:id="1979454854">
              <w:marLeft w:val="0"/>
              <w:marRight w:val="0"/>
              <w:marTop w:val="0"/>
              <w:marBottom w:val="0"/>
              <w:divBdr>
                <w:top w:val="none" w:sz="0" w:space="0" w:color="auto"/>
                <w:left w:val="none" w:sz="0" w:space="0" w:color="auto"/>
                <w:bottom w:val="none" w:sz="0" w:space="0" w:color="auto"/>
                <w:right w:val="none" w:sz="0" w:space="0" w:color="auto"/>
              </w:divBdr>
              <w:divsChild>
                <w:div w:id="1326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7522">
          <w:marLeft w:val="0"/>
          <w:marRight w:val="0"/>
          <w:marTop w:val="0"/>
          <w:marBottom w:val="0"/>
          <w:divBdr>
            <w:top w:val="none" w:sz="0" w:space="0" w:color="auto"/>
            <w:left w:val="none" w:sz="0" w:space="0" w:color="auto"/>
            <w:bottom w:val="none" w:sz="0" w:space="0" w:color="auto"/>
            <w:right w:val="none" w:sz="0" w:space="0" w:color="auto"/>
          </w:divBdr>
          <w:divsChild>
            <w:div w:id="548540943">
              <w:marLeft w:val="0"/>
              <w:marRight w:val="0"/>
              <w:marTop w:val="0"/>
              <w:marBottom w:val="0"/>
              <w:divBdr>
                <w:top w:val="none" w:sz="0" w:space="0" w:color="auto"/>
                <w:left w:val="none" w:sz="0" w:space="0" w:color="auto"/>
                <w:bottom w:val="none" w:sz="0" w:space="0" w:color="auto"/>
                <w:right w:val="none" w:sz="0" w:space="0" w:color="auto"/>
              </w:divBdr>
              <w:divsChild>
                <w:div w:id="1700352350">
                  <w:marLeft w:val="0"/>
                  <w:marRight w:val="0"/>
                  <w:marTop w:val="0"/>
                  <w:marBottom w:val="0"/>
                  <w:divBdr>
                    <w:top w:val="none" w:sz="0" w:space="0" w:color="auto"/>
                    <w:left w:val="none" w:sz="0" w:space="0" w:color="auto"/>
                    <w:bottom w:val="none" w:sz="0" w:space="0" w:color="auto"/>
                    <w:right w:val="none" w:sz="0" w:space="0" w:color="auto"/>
                  </w:divBdr>
                </w:div>
              </w:divsChild>
            </w:div>
            <w:div w:id="1820926983">
              <w:marLeft w:val="0"/>
              <w:marRight w:val="0"/>
              <w:marTop w:val="0"/>
              <w:marBottom w:val="0"/>
              <w:divBdr>
                <w:top w:val="none" w:sz="0" w:space="0" w:color="auto"/>
                <w:left w:val="none" w:sz="0" w:space="0" w:color="auto"/>
                <w:bottom w:val="none" w:sz="0" w:space="0" w:color="auto"/>
                <w:right w:val="none" w:sz="0" w:space="0" w:color="auto"/>
              </w:divBdr>
              <w:divsChild>
                <w:div w:id="15553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6427">
          <w:marLeft w:val="0"/>
          <w:marRight w:val="0"/>
          <w:marTop w:val="0"/>
          <w:marBottom w:val="0"/>
          <w:divBdr>
            <w:top w:val="none" w:sz="0" w:space="0" w:color="auto"/>
            <w:left w:val="none" w:sz="0" w:space="0" w:color="auto"/>
            <w:bottom w:val="none" w:sz="0" w:space="0" w:color="auto"/>
            <w:right w:val="none" w:sz="0" w:space="0" w:color="auto"/>
          </w:divBdr>
          <w:divsChild>
            <w:div w:id="565263234">
              <w:marLeft w:val="0"/>
              <w:marRight w:val="0"/>
              <w:marTop w:val="0"/>
              <w:marBottom w:val="0"/>
              <w:divBdr>
                <w:top w:val="none" w:sz="0" w:space="0" w:color="auto"/>
                <w:left w:val="none" w:sz="0" w:space="0" w:color="auto"/>
                <w:bottom w:val="none" w:sz="0" w:space="0" w:color="auto"/>
                <w:right w:val="none" w:sz="0" w:space="0" w:color="auto"/>
              </w:divBdr>
              <w:divsChild>
                <w:div w:id="10050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187">
          <w:marLeft w:val="0"/>
          <w:marRight w:val="0"/>
          <w:marTop w:val="0"/>
          <w:marBottom w:val="0"/>
          <w:divBdr>
            <w:top w:val="none" w:sz="0" w:space="0" w:color="auto"/>
            <w:left w:val="none" w:sz="0" w:space="0" w:color="auto"/>
            <w:bottom w:val="none" w:sz="0" w:space="0" w:color="auto"/>
            <w:right w:val="none" w:sz="0" w:space="0" w:color="auto"/>
          </w:divBdr>
          <w:divsChild>
            <w:div w:id="1402368855">
              <w:marLeft w:val="0"/>
              <w:marRight w:val="0"/>
              <w:marTop w:val="0"/>
              <w:marBottom w:val="0"/>
              <w:divBdr>
                <w:top w:val="none" w:sz="0" w:space="0" w:color="auto"/>
                <w:left w:val="none" w:sz="0" w:space="0" w:color="auto"/>
                <w:bottom w:val="none" w:sz="0" w:space="0" w:color="auto"/>
                <w:right w:val="none" w:sz="0" w:space="0" w:color="auto"/>
              </w:divBdr>
              <w:divsChild>
                <w:div w:id="398015578">
                  <w:marLeft w:val="0"/>
                  <w:marRight w:val="0"/>
                  <w:marTop w:val="0"/>
                  <w:marBottom w:val="0"/>
                  <w:divBdr>
                    <w:top w:val="none" w:sz="0" w:space="0" w:color="auto"/>
                    <w:left w:val="none" w:sz="0" w:space="0" w:color="auto"/>
                    <w:bottom w:val="none" w:sz="0" w:space="0" w:color="auto"/>
                    <w:right w:val="none" w:sz="0" w:space="0" w:color="auto"/>
                  </w:divBdr>
                </w:div>
              </w:divsChild>
            </w:div>
            <w:div w:id="2087531570">
              <w:marLeft w:val="0"/>
              <w:marRight w:val="0"/>
              <w:marTop w:val="0"/>
              <w:marBottom w:val="0"/>
              <w:divBdr>
                <w:top w:val="none" w:sz="0" w:space="0" w:color="auto"/>
                <w:left w:val="none" w:sz="0" w:space="0" w:color="auto"/>
                <w:bottom w:val="none" w:sz="0" w:space="0" w:color="auto"/>
                <w:right w:val="none" w:sz="0" w:space="0" w:color="auto"/>
              </w:divBdr>
              <w:divsChild>
                <w:div w:id="20250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6171">
          <w:marLeft w:val="0"/>
          <w:marRight w:val="0"/>
          <w:marTop w:val="0"/>
          <w:marBottom w:val="0"/>
          <w:divBdr>
            <w:top w:val="none" w:sz="0" w:space="0" w:color="auto"/>
            <w:left w:val="none" w:sz="0" w:space="0" w:color="auto"/>
            <w:bottom w:val="none" w:sz="0" w:space="0" w:color="auto"/>
            <w:right w:val="none" w:sz="0" w:space="0" w:color="auto"/>
          </w:divBdr>
          <w:divsChild>
            <w:div w:id="90053263">
              <w:marLeft w:val="0"/>
              <w:marRight w:val="0"/>
              <w:marTop w:val="0"/>
              <w:marBottom w:val="0"/>
              <w:divBdr>
                <w:top w:val="none" w:sz="0" w:space="0" w:color="auto"/>
                <w:left w:val="none" w:sz="0" w:space="0" w:color="auto"/>
                <w:bottom w:val="none" w:sz="0" w:space="0" w:color="auto"/>
                <w:right w:val="none" w:sz="0" w:space="0" w:color="auto"/>
              </w:divBdr>
              <w:divsChild>
                <w:div w:id="1110121801">
                  <w:marLeft w:val="0"/>
                  <w:marRight w:val="0"/>
                  <w:marTop w:val="0"/>
                  <w:marBottom w:val="0"/>
                  <w:divBdr>
                    <w:top w:val="none" w:sz="0" w:space="0" w:color="auto"/>
                    <w:left w:val="none" w:sz="0" w:space="0" w:color="auto"/>
                    <w:bottom w:val="none" w:sz="0" w:space="0" w:color="auto"/>
                    <w:right w:val="none" w:sz="0" w:space="0" w:color="auto"/>
                  </w:divBdr>
                </w:div>
              </w:divsChild>
            </w:div>
            <w:div w:id="739866565">
              <w:marLeft w:val="0"/>
              <w:marRight w:val="0"/>
              <w:marTop w:val="0"/>
              <w:marBottom w:val="0"/>
              <w:divBdr>
                <w:top w:val="none" w:sz="0" w:space="0" w:color="auto"/>
                <w:left w:val="none" w:sz="0" w:space="0" w:color="auto"/>
                <w:bottom w:val="none" w:sz="0" w:space="0" w:color="auto"/>
                <w:right w:val="none" w:sz="0" w:space="0" w:color="auto"/>
              </w:divBdr>
              <w:divsChild>
                <w:div w:id="16392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296">
          <w:marLeft w:val="0"/>
          <w:marRight w:val="0"/>
          <w:marTop w:val="0"/>
          <w:marBottom w:val="0"/>
          <w:divBdr>
            <w:top w:val="none" w:sz="0" w:space="0" w:color="auto"/>
            <w:left w:val="none" w:sz="0" w:space="0" w:color="auto"/>
            <w:bottom w:val="none" w:sz="0" w:space="0" w:color="auto"/>
            <w:right w:val="none" w:sz="0" w:space="0" w:color="auto"/>
          </w:divBdr>
          <w:divsChild>
            <w:div w:id="1288123347">
              <w:marLeft w:val="0"/>
              <w:marRight w:val="0"/>
              <w:marTop w:val="0"/>
              <w:marBottom w:val="0"/>
              <w:divBdr>
                <w:top w:val="none" w:sz="0" w:space="0" w:color="auto"/>
                <w:left w:val="none" w:sz="0" w:space="0" w:color="auto"/>
                <w:bottom w:val="none" w:sz="0" w:space="0" w:color="auto"/>
                <w:right w:val="none" w:sz="0" w:space="0" w:color="auto"/>
              </w:divBdr>
              <w:divsChild>
                <w:div w:id="17381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6855">
          <w:marLeft w:val="0"/>
          <w:marRight w:val="0"/>
          <w:marTop w:val="0"/>
          <w:marBottom w:val="0"/>
          <w:divBdr>
            <w:top w:val="none" w:sz="0" w:space="0" w:color="auto"/>
            <w:left w:val="none" w:sz="0" w:space="0" w:color="auto"/>
            <w:bottom w:val="none" w:sz="0" w:space="0" w:color="auto"/>
            <w:right w:val="none" w:sz="0" w:space="0" w:color="auto"/>
          </w:divBdr>
          <w:divsChild>
            <w:div w:id="87047484">
              <w:marLeft w:val="0"/>
              <w:marRight w:val="0"/>
              <w:marTop w:val="0"/>
              <w:marBottom w:val="0"/>
              <w:divBdr>
                <w:top w:val="none" w:sz="0" w:space="0" w:color="auto"/>
                <w:left w:val="none" w:sz="0" w:space="0" w:color="auto"/>
                <w:bottom w:val="none" w:sz="0" w:space="0" w:color="auto"/>
                <w:right w:val="none" w:sz="0" w:space="0" w:color="auto"/>
              </w:divBdr>
              <w:divsChild>
                <w:div w:id="17382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069">
          <w:marLeft w:val="0"/>
          <w:marRight w:val="0"/>
          <w:marTop w:val="0"/>
          <w:marBottom w:val="0"/>
          <w:divBdr>
            <w:top w:val="none" w:sz="0" w:space="0" w:color="auto"/>
            <w:left w:val="none" w:sz="0" w:space="0" w:color="auto"/>
            <w:bottom w:val="none" w:sz="0" w:space="0" w:color="auto"/>
            <w:right w:val="none" w:sz="0" w:space="0" w:color="auto"/>
          </w:divBdr>
          <w:divsChild>
            <w:div w:id="1885822075">
              <w:marLeft w:val="0"/>
              <w:marRight w:val="0"/>
              <w:marTop w:val="0"/>
              <w:marBottom w:val="0"/>
              <w:divBdr>
                <w:top w:val="none" w:sz="0" w:space="0" w:color="auto"/>
                <w:left w:val="none" w:sz="0" w:space="0" w:color="auto"/>
                <w:bottom w:val="none" w:sz="0" w:space="0" w:color="auto"/>
                <w:right w:val="none" w:sz="0" w:space="0" w:color="auto"/>
              </w:divBdr>
              <w:divsChild>
                <w:div w:id="1100485950">
                  <w:marLeft w:val="0"/>
                  <w:marRight w:val="0"/>
                  <w:marTop w:val="0"/>
                  <w:marBottom w:val="0"/>
                  <w:divBdr>
                    <w:top w:val="none" w:sz="0" w:space="0" w:color="auto"/>
                    <w:left w:val="none" w:sz="0" w:space="0" w:color="auto"/>
                    <w:bottom w:val="none" w:sz="0" w:space="0" w:color="auto"/>
                    <w:right w:val="none" w:sz="0" w:space="0" w:color="auto"/>
                  </w:divBdr>
                </w:div>
              </w:divsChild>
            </w:div>
            <w:div w:id="446587041">
              <w:marLeft w:val="0"/>
              <w:marRight w:val="0"/>
              <w:marTop w:val="0"/>
              <w:marBottom w:val="0"/>
              <w:divBdr>
                <w:top w:val="none" w:sz="0" w:space="0" w:color="auto"/>
                <w:left w:val="none" w:sz="0" w:space="0" w:color="auto"/>
                <w:bottom w:val="none" w:sz="0" w:space="0" w:color="auto"/>
                <w:right w:val="none" w:sz="0" w:space="0" w:color="auto"/>
              </w:divBdr>
              <w:divsChild>
                <w:div w:id="1219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34961">
      <w:bodyDiv w:val="1"/>
      <w:marLeft w:val="0"/>
      <w:marRight w:val="0"/>
      <w:marTop w:val="0"/>
      <w:marBottom w:val="0"/>
      <w:divBdr>
        <w:top w:val="none" w:sz="0" w:space="0" w:color="auto"/>
        <w:left w:val="none" w:sz="0" w:space="0" w:color="auto"/>
        <w:bottom w:val="none" w:sz="0" w:space="0" w:color="auto"/>
        <w:right w:val="none" w:sz="0" w:space="0" w:color="auto"/>
      </w:divBdr>
      <w:divsChild>
        <w:div w:id="520438048">
          <w:marLeft w:val="0"/>
          <w:marRight w:val="0"/>
          <w:marTop w:val="0"/>
          <w:marBottom w:val="0"/>
          <w:divBdr>
            <w:top w:val="none" w:sz="0" w:space="0" w:color="auto"/>
            <w:left w:val="none" w:sz="0" w:space="0" w:color="auto"/>
            <w:bottom w:val="none" w:sz="0" w:space="0" w:color="auto"/>
            <w:right w:val="none" w:sz="0" w:space="0" w:color="auto"/>
          </w:divBdr>
          <w:divsChild>
            <w:div w:id="1784761113">
              <w:marLeft w:val="0"/>
              <w:marRight w:val="0"/>
              <w:marTop w:val="0"/>
              <w:marBottom w:val="0"/>
              <w:divBdr>
                <w:top w:val="none" w:sz="0" w:space="0" w:color="auto"/>
                <w:left w:val="none" w:sz="0" w:space="0" w:color="auto"/>
                <w:bottom w:val="none" w:sz="0" w:space="0" w:color="auto"/>
                <w:right w:val="none" w:sz="0" w:space="0" w:color="auto"/>
              </w:divBdr>
              <w:divsChild>
                <w:div w:id="1854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1824">
          <w:marLeft w:val="0"/>
          <w:marRight w:val="0"/>
          <w:marTop w:val="0"/>
          <w:marBottom w:val="0"/>
          <w:divBdr>
            <w:top w:val="none" w:sz="0" w:space="0" w:color="auto"/>
            <w:left w:val="none" w:sz="0" w:space="0" w:color="auto"/>
            <w:bottom w:val="none" w:sz="0" w:space="0" w:color="auto"/>
            <w:right w:val="none" w:sz="0" w:space="0" w:color="auto"/>
          </w:divBdr>
          <w:divsChild>
            <w:div w:id="1704986807">
              <w:marLeft w:val="0"/>
              <w:marRight w:val="0"/>
              <w:marTop w:val="0"/>
              <w:marBottom w:val="0"/>
              <w:divBdr>
                <w:top w:val="none" w:sz="0" w:space="0" w:color="auto"/>
                <w:left w:val="none" w:sz="0" w:space="0" w:color="auto"/>
                <w:bottom w:val="none" w:sz="0" w:space="0" w:color="auto"/>
                <w:right w:val="none" w:sz="0" w:space="0" w:color="auto"/>
              </w:divBdr>
              <w:divsChild>
                <w:div w:id="2017076262">
                  <w:marLeft w:val="0"/>
                  <w:marRight w:val="0"/>
                  <w:marTop w:val="0"/>
                  <w:marBottom w:val="0"/>
                  <w:divBdr>
                    <w:top w:val="none" w:sz="0" w:space="0" w:color="auto"/>
                    <w:left w:val="none" w:sz="0" w:space="0" w:color="auto"/>
                    <w:bottom w:val="none" w:sz="0" w:space="0" w:color="auto"/>
                    <w:right w:val="none" w:sz="0" w:space="0" w:color="auto"/>
                  </w:divBdr>
                </w:div>
              </w:divsChild>
            </w:div>
            <w:div w:id="1952782813">
              <w:marLeft w:val="0"/>
              <w:marRight w:val="0"/>
              <w:marTop w:val="0"/>
              <w:marBottom w:val="0"/>
              <w:divBdr>
                <w:top w:val="none" w:sz="0" w:space="0" w:color="auto"/>
                <w:left w:val="none" w:sz="0" w:space="0" w:color="auto"/>
                <w:bottom w:val="none" w:sz="0" w:space="0" w:color="auto"/>
                <w:right w:val="none" w:sz="0" w:space="0" w:color="auto"/>
              </w:divBdr>
              <w:divsChild>
                <w:div w:id="13427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2176">
      <w:bodyDiv w:val="1"/>
      <w:marLeft w:val="0"/>
      <w:marRight w:val="0"/>
      <w:marTop w:val="0"/>
      <w:marBottom w:val="0"/>
      <w:divBdr>
        <w:top w:val="none" w:sz="0" w:space="0" w:color="auto"/>
        <w:left w:val="none" w:sz="0" w:space="0" w:color="auto"/>
        <w:bottom w:val="none" w:sz="0" w:space="0" w:color="auto"/>
        <w:right w:val="none" w:sz="0" w:space="0" w:color="auto"/>
      </w:divBdr>
      <w:divsChild>
        <w:div w:id="390272551">
          <w:marLeft w:val="0"/>
          <w:marRight w:val="0"/>
          <w:marTop w:val="0"/>
          <w:marBottom w:val="0"/>
          <w:divBdr>
            <w:top w:val="none" w:sz="0" w:space="0" w:color="auto"/>
            <w:left w:val="none" w:sz="0" w:space="0" w:color="auto"/>
            <w:bottom w:val="none" w:sz="0" w:space="0" w:color="auto"/>
            <w:right w:val="none" w:sz="0" w:space="0" w:color="auto"/>
          </w:divBdr>
          <w:divsChild>
            <w:div w:id="1329670411">
              <w:marLeft w:val="0"/>
              <w:marRight w:val="0"/>
              <w:marTop w:val="0"/>
              <w:marBottom w:val="0"/>
              <w:divBdr>
                <w:top w:val="none" w:sz="0" w:space="0" w:color="auto"/>
                <w:left w:val="none" w:sz="0" w:space="0" w:color="auto"/>
                <w:bottom w:val="none" w:sz="0" w:space="0" w:color="auto"/>
                <w:right w:val="none" w:sz="0" w:space="0" w:color="auto"/>
              </w:divBdr>
              <w:divsChild>
                <w:div w:id="8400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3481">
      <w:bodyDiv w:val="1"/>
      <w:marLeft w:val="0"/>
      <w:marRight w:val="0"/>
      <w:marTop w:val="0"/>
      <w:marBottom w:val="0"/>
      <w:divBdr>
        <w:top w:val="none" w:sz="0" w:space="0" w:color="auto"/>
        <w:left w:val="none" w:sz="0" w:space="0" w:color="auto"/>
        <w:bottom w:val="none" w:sz="0" w:space="0" w:color="auto"/>
        <w:right w:val="none" w:sz="0" w:space="0" w:color="auto"/>
      </w:divBdr>
      <w:divsChild>
        <w:div w:id="1594557356">
          <w:marLeft w:val="0"/>
          <w:marRight w:val="0"/>
          <w:marTop w:val="0"/>
          <w:marBottom w:val="0"/>
          <w:divBdr>
            <w:top w:val="none" w:sz="0" w:space="0" w:color="auto"/>
            <w:left w:val="none" w:sz="0" w:space="0" w:color="auto"/>
            <w:bottom w:val="none" w:sz="0" w:space="0" w:color="auto"/>
            <w:right w:val="none" w:sz="0" w:space="0" w:color="auto"/>
          </w:divBdr>
          <w:divsChild>
            <w:div w:id="1427112162">
              <w:marLeft w:val="0"/>
              <w:marRight w:val="0"/>
              <w:marTop w:val="0"/>
              <w:marBottom w:val="0"/>
              <w:divBdr>
                <w:top w:val="none" w:sz="0" w:space="0" w:color="auto"/>
                <w:left w:val="none" w:sz="0" w:space="0" w:color="auto"/>
                <w:bottom w:val="none" w:sz="0" w:space="0" w:color="auto"/>
                <w:right w:val="none" w:sz="0" w:space="0" w:color="auto"/>
              </w:divBdr>
              <w:divsChild>
                <w:div w:id="10959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8386">
          <w:marLeft w:val="0"/>
          <w:marRight w:val="0"/>
          <w:marTop w:val="0"/>
          <w:marBottom w:val="0"/>
          <w:divBdr>
            <w:top w:val="none" w:sz="0" w:space="0" w:color="auto"/>
            <w:left w:val="none" w:sz="0" w:space="0" w:color="auto"/>
            <w:bottom w:val="none" w:sz="0" w:space="0" w:color="auto"/>
            <w:right w:val="none" w:sz="0" w:space="0" w:color="auto"/>
          </w:divBdr>
          <w:divsChild>
            <w:div w:id="70933074">
              <w:marLeft w:val="0"/>
              <w:marRight w:val="0"/>
              <w:marTop w:val="0"/>
              <w:marBottom w:val="0"/>
              <w:divBdr>
                <w:top w:val="none" w:sz="0" w:space="0" w:color="auto"/>
                <w:left w:val="none" w:sz="0" w:space="0" w:color="auto"/>
                <w:bottom w:val="none" w:sz="0" w:space="0" w:color="auto"/>
                <w:right w:val="none" w:sz="0" w:space="0" w:color="auto"/>
              </w:divBdr>
              <w:divsChild>
                <w:div w:id="1975868399">
                  <w:marLeft w:val="0"/>
                  <w:marRight w:val="0"/>
                  <w:marTop w:val="0"/>
                  <w:marBottom w:val="0"/>
                  <w:divBdr>
                    <w:top w:val="none" w:sz="0" w:space="0" w:color="auto"/>
                    <w:left w:val="none" w:sz="0" w:space="0" w:color="auto"/>
                    <w:bottom w:val="none" w:sz="0" w:space="0" w:color="auto"/>
                    <w:right w:val="none" w:sz="0" w:space="0" w:color="auto"/>
                  </w:divBdr>
                </w:div>
              </w:divsChild>
            </w:div>
            <w:div w:id="1375159277">
              <w:marLeft w:val="0"/>
              <w:marRight w:val="0"/>
              <w:marTop w:val="0"/>
              <w:marBottom w:val="0"/>
              <w:divBdr>
                <w:top w:val="none" w:sz="0" w:space="0" w:color="auto"/>
                <w:left w:val="none" w:sz="0" w:space="0" w:color="auto"/>
                <w:bottom w:val="none" w:sz="0" w:space="0" w:color="auto"/>
                <w:right w:val="none" w:sz="0" w:space="0" w:color="auto"/>
              </w:divBdr>
              <w:divsChild>
                <w:div w:id="6414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1293">
      <w:bodyDiv w:val="1"/>
      <w:marLeft w:val="0"/>
      <w:marRight w:val="0"/>
      <w:marTop w:val="0"/>
      <w:marBottom w:val="0"/>
      <w:divBdr>
        <w:top w:val="none" w:sz="0" w:space="0" w:color="auto"/>
        <w:left w:val="none" w:sz="0" w:space="0" w:color="auto"/>
        <w:bottom w:val="none" w:sz="0" w:space="0" w:color="auto"/>
        <w:right w:val="none" w:sz="0" w:space="0" w:color="auto"/>
      </w:divBdr>
      <w:divsChild>
        <w:div w:id="69079024">
          <w:marLeft w:val="0"/>
          <w:marRight w:val="0"/>
          <w:marTop w:val="0"/>
          <w:marBottom w:val="0"/>
          <w:divBdr>
            <w:top w:val="none" w:sz="0" w:space="0" w:color="auto"/>
            <w:left w:val="none" w:sz="0" w:space="0" w:color="auto"/>
            <w:bottom w:val="none" w:sz="0" w:space="0" w:color="auto"/>
            <w:right w:val="none" w:sz="0" w:space="0" w:color="auto"/>
          </w:divBdr>
          <w:divsChild>
            <w:div w:id="972053751">
              <w:marLeft w:val="0"/>
              <w:marRight w:val="0"/>
              <w:marTop w:val="0"/>
              <w:marBottom w:val="0"/>
              <w:divBdr>
                <w:top w:val="none" w:sz="0" w:space="0" w:color="auto"/>
                <w:left w:val="none" w:sz="0" w:space="0" w:color="auto"/>
                <w:bottom w:val="none" w:sz="0" w:space="0" w:color="auto"/>
                <w:right w:val="none" w:sz="0" w:space="0" w:color="auto"/>
              </w:divBdr>
              <w:divsChild>
                <w:div w:id="9728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6167">
      <w:bodyDiv w:val="1"/>
      <w:marLeft w:val="0"/>
      <w:marRight w:val="0"/>
      <w:marTop w:val="0"/>
      <w:marBottom w:val="0"/>
      <w:divBdr>
        <w:top w:val="none" w:sz="0" w:space="0" w:color="auto"/>
        <w:left w:val="none" w:sz="0" w:space="0" w:color="auto"/>
        <w:bottom w:val="none" w:sz="0" w:space="0" w:color="auto"/>
        <w:right w:val="none" w:sz="0" w:space="0" w:color="auto"/>
      </w:divBdr>
      <w:divsChild>
        <w:div w:id="1298533436">
          <w:marLeft w:val="0"/>
          <w:marRight w:val="0"/>
          <w:marTop w:val="0"/>
          <w:marBottom w:val="0"/>
          <w:divBdr>
            <w:top w:val="none" w:sz="0" w:space="0" w:color="auto"/>
            <w:left w:val="none" w:sz="0" w:space="0" w:color="auto"/>
            <w:bottom w:val="none" w:sz="0" w:space="0" w:color="auto"/>
            <w:right w:val="none" w:sz="0" w:space="0" w:color="auto"/>
          </w:divBdr>
          <w:divsChild>
            <w:div w:id="574703156">
              <w:marLeft w:val="0"/>
              <w:marRight w:val="0"/>
              <w:marTop w:val="0"/>
              <w:marBottom w:val="0"/>
              <w:divBdr>
                <w:top w:val="none" w:sz="0" w:space="0" w:color="auto"/>
                <w:left w:val="none" w:sz="0" w:space="0" w:color="auto"/>
                <w:bottom w:val="none" w:sz="0" w:space="0" w:color="auto"/>
                <w:right w:val="none" w:sz="0" w:space="0" w:color="auto"/>
              </w:divBdr>
              <w:divsChild>
                <w:div w:id="15298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1796">
      <w:bodyDiv w:val="1"/>
      <w:marLeft w:val="0"/>
      <w:marRight w:val="0"/>
      <w:marTop w:val="0"/>
      <w:marBottom w:val="0"/>
      <w:divBdr>
        <w:top w:val="none" w:sz="0" w:space="0" w:color="auto"/>
        <w:left w:val="none" w:sz="0" w:space="0" w:color="auto"/>
        <w:bottom w:val="none" w:sz="0" w:space="0" w:color="auto"/>
        <w:right w:val="none" w:sz="0" w:space="0" w:color="auto"/>
      </w:divBdr>
      <w:divsChild>
        <w:div w:id="640697025">
          <w:marLeft w:val="0"/>
          <w:marRight w:val="0"/>
          <w:marTop w:val="0"/>
          <w:marBottom w:val="0"/>
          <w:divBdr>
            <w:top w:val="none" w:sz="0" w:space="0" w:color="auto"/>
            <w:left w:val="none" w:sz="0" w:space="0" w:color="auto"/>
            <w:bottom w:val="none" w:sz="0" w:space="0" w:color="auto"/>
            <w:right w:val="none" w:sz="0" w:space="0" w:color="auto"/>
          </w:divBdr>
          <w:divsChild>
            <w:div w:id="135148241">
              <w:marLeft w:val="0"/>
              <w:marRight w:val="0"/>
              <w:marTop w:val="0"/>
              <w:marBottom w:val="0"/>
              <w:divBdr>
                <w:top w:val="none" w:sz="0" w:space="0" w:color="auto"/>
                <w:left w:val="none" w:sz="0" w:space="0" w:color="auto"/>
                <w:bottom w:val="none" w:sz="0" w:space="0" w:color="auto"/>
                <w:right w:val="none" w:sz="0" w:space="0" w:color="auto"/>
              </w:divBdr>
              <w:divsChild>
                <w:div w:id="1281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01714">
      <w:bodyDiv w:val="1"/>
      <w:marLeft w:val="0"/>
      <w:marRight w:val="0"/>
      <w:marTop w:val="0"/>
      <w:marBottom w:val="0"/>
      <w:divBdr>
        <w:top w:val="none" w:sz="0" w:space="0" w:color="auto"/>
        <w:left w:val="none" w:sz="0" w:space="0" w:color="auto"/>
        <w:bottom w:val="none" w:sz="0" w:space="0" w:color="auto"/>
        <w:right w:val="none" w:sz="0" w:space="0" w:color="auto"/>
      </w:divBdr>
    </w:div>
    <w:div w:id="1961765986">
      <w:bodyDiv w:val="1"/>
      <w:marLeft w:val="0"/>
      <w:marRight w:val="0"/>
      <w:marTop w:val="0"/>
      <w:marBottom w:val="0"/>
      <w:divBdr>
        <w:top w:val="none" w:sz="0" w:space="0" w:color="auto"/>
        <w:left w:val="none" w:sz="0" w:space="0" w:color="auto"/>
        <w:bottom w:val="none" w:sz="0" w:space="0" w:color="auto"/>
        <w:right w:val="none" w:sz="0" w:space="0" w:color="auto"/>
      </w:divBdr>
      <w:divsChild>
        <w:div w:id="1357926258">
          <w:marLeft w:val="0"/>
          <w:marRight w:val="0"/>
          <w:marTop w:val="0"/>
          <w:marBottom w:val="0"/>
          <w:divBdr>
            <w:top w:val="none" w:sz="0" w:space="0" w:color="auto"/>
            <w:left w:val="none" w:sz="0" w:space="0" w:color="auto"/>
            <w:bottom w:val="none" w:sz="0" w:space="0" w:color="auto"/>
            <w:right w:val="none" w:sz="0" w:space="0" w:color="auto"/>
          </w:divBdr>
          <w:divsChild>
            <w:div w:id="2027780357">
              <w:marLeft w:val="0"/>
              <w:marRight w:val="0"/>
              <w:marTop w:val="0"/>
              <w:marBottom w:val="0"/>
              <w:divBdr>
                <w:top w:val="none" w:sz="0" w:space="0" w:color="auto"/>
                <w:left w:val="none" w:sz="0" w:space="0" w:color="auto"/>
                <w:bottom w:val="none" w:sz="0" w:space="0" w:color="auto"/>
                <w:right w:val="none" w:sz="0" w:space="0" w:color="auto"/>
              </w:divBdr>
              <w:divsChild>
                <w:div w:id="17074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1275">
          <w:marLeft w:val="0"/>
          <w:marRight w:val="0"/>
          <w:marTop w:val="0"/>
          <w:marBottom w:val="0"/>
          <w:divBdr>
            <w:top w:val="none" w:sz="0" w:space="0" w:color="auto"/>
            <w:left w:val="none" w:sz="0" w:space="0" w:color="auto"/>
            <w:bottom w:val="none" w:sz="0" w:space="0" w:color="auto"/>
            <w:right w:val="none" w:sz="0" w:space="0" w:color="auto"/>
          </w:divBdr>
          <w:divsChild>
            <w:div w:id="1536891806">
              <w:marLeft w:val="0"/>
              <w:marRight w:val="0"/>
              <w:marTop w:val="0"/>
              <w:marBottom w:val="0"/>
              <w:divBdr>
                <w:top w:val="none" w:sz="0" w:space="0" w:color="auto"/>
                <w:left w:val="none" w:sz="0" w:space="0" w:color="auto"/>
                <w:bottom w:val="none" w:sz="0" w:space="0" w:color="auto"/>
                <w:right w:val="none" w:sz="0" w:space="0" w:color="auto"/>
              </w:divBdr>
              <w:divsChild>
                <w:div w:id="17694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3008">
      <w:bodyDiv w:val="1"/>
      <w:marLeft w:val="0"/>
      <w:marRight w:val="0"/>
      <w:marTop w:val="0"/>
      <w:marBottom w:val="0"/>
      <w:divBdr>
        <w:top w:val="none" w:sz="0" w:space="0" w:color="auto"/>
        <w:left w:val="none" w:sz="0" w:space="0" w:color="auto"/>
        <w:bottom w:val="none" w:sz="0" w:space="0" w:color="auto"/>
        <w:right w:val="none" w:sz="0" w:space="0" w:color="auto"/>
      </w:divBdr>
      <w:divsChild>
        <w:div w:id="2089768055">
          <w:marLeft w:val="0"/>
          <w:marRight w:val="0"/>
          <w:marTop w:val="0"/>
          <w:marBottom w:val="0"/>
          <w:divBdr>
            <w:top w:val="none" w:sz="0" w:space="0" w:color="auto"/>
            <w:left w:val="none" w:sz="0" w:space="0" w:color="auto"/>
            <w:bottom w:val="none" w:sz="0" w:space="0" w:color="auto"/>
            <w:right w:val="none" w:sz="0" w:space="0" w:color="auto"/>
          </w:divBdr>
          <w:divsChild>
            <w:div w:id="105663743">
              <w:marLeft w:val="0"/>
              <w:marRight w:val="0"/>
              <w:marTop w:val="0"/>
              <w:marBottom w:val="0"/>
              <w:divBdr>
                <w:top w:val="none" w:sz="0" w:space="0" w:color="auto"/>
                <w:left w:val="none" w:sz="0" w:space="0" w:color="auto"/>
                <w:bottom w:val="none" w:sz="0" w:space="0" w:color="auto"/>
                <w:right w:val="none" w:sz="0" w:space="0" w:color="auto"/>
              </w:divBdr>
              <w:divsChild>
                <w:div w:id="12257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82297">
      <w:bodyDiv w:val="1"/>
      <w:marLeft w:val="0"/>
      <w:marRight w:val="0"/>
      <w:marTop w:val="0"/>
      <w:marBottom w:val="0"/>
      <w:divBdr>
        <w:top w:val="none" w:sz="0" w:space="0" w:color="auto"/>
        <w:left w:val="none" w:sz="0" w:space="0" w:color="auto"/>
        <w:bottom w:val="none" w:sz="0" w:space="0" w:color="auto"/>
        <w:right w:val="none" w:sz="0" w:space="0" w:color="auto"/>
      </w:divBdr>
      <w:divsChild>
        <w:div w:id="1214000998">
          <w:marLeft w:val="0"/>
          <w:marRight w:val="0"/>
          <w:marTop w:val="0"/>
          <w:marBottom w:val="0"/>
          <w:divBdr>
            <w:top w:val="none" w:sz="0" w:space="0" w:color="auto"/>
            <w:left w:val="none" w:sz="0" w:space="0" w:color="auto"/>
            <w:bottom w:val="none" w:sz="0" w:space="0" w:color="auto"/>
            <w:right w:val="none" w:sz="0" w:space="0" w:color="auto"/>
          </w:divBdr>
          <w:divsChild>
            <w:div w:id="74018672">
              <w:marLeft w:val="0"/>
              <w:marRight w:val="0"/>
              <w:marTop w:val="0"/>
              <w:marBottom w:val="0"/>
              <w:divBdr>
                <w:top w:val="none" w:sz="0" w:space="0" w:color="auto"/>
                <w:left w:val="none" w:sz="0" w:space="0" w:color="auto"/>
                <w:bottom w:val="none" w:sz="0" w:space="0" w:color="auto"/>
                <w:right w:val="none" w:sz="0" w:space="0" w:color="auto"/>
              </w:divBdr>
              <w:divsChild>
                <w:div w:id="9090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2158">
      <w:bodyDiv w:val="1"/>
      <w:marLeft w:val="0"/>
      <w:marRight w:val="0"/>
      <w:marTop w:val="0"/>
      <w:marBottom w:val="0"/>
      <w:divBdr>
        <w:top w:val="none" w:sz="0" w:space="0" w:color="auto"/>
        <w:left w:val="none" w:sz="0" w:space="0" w:color="auto"/>
        <w:bottom w:val="none" w:sz="0" w:space="0" w:color="auto"/>
        <w:right w:val="none" w:sz="0" w:space="0" w:color="auto"/>
      </w:divBdr>
    </w:div>
    <w:div w:id="2109082490">
      <w:bodyDiv w:val="1"/>
      <w:marLeft w:val="0"/>
      <w:marRight w:val="0"/>
      <w:marTop w:val="0"/>
      <w:marBottom w:val="0"/>
      <w:divBdr>
        <w:top w:val="none" w:sz="0" w:space="0" w:color="auto"/>
        <w:left w:val="none" w:sz="0" w:space="0" w:color="auto"/>
        <w:bottom w:val="none" w:sz="0" w:space="0" w:color="auto"/>
        <w:right w:val="none" w:sz="0" w:space="0" w:color="auto"/>
      </w:divBdr>
      <w:divsChild>
        <w:div w:id="840005651">
          <w:marLeft w:val="0"/>
          <w:marRight w:val="0"/>
          <w:marTop w:val="0"/>
          <w:marBottom w:val="0"/>
          <w:divBdr>
            <w:top w:val="none" w:sz="0" w:space="0" w:color="auto"/>
            <w:left w:val="none" w:sz="0" w:space="0" w:color="auto"/>
            <w:bottom w:val="none" w:sz="0" w:space="0" w:color="auto"/>
            <w:right w:val="none" w:sz="0" w:space="0" w:color="auto"/>
          </w:divBdr>
          <w:divsChild>
            <w:div w:id="475336966">
              <w:marLeft w:val="0"/>
              <w:marRight w:val="0"/>
              <w:marTop w:val="0"/>
              <w:marBottom w:val="0"/>
              <w:divBdr>
                <w:top w:val="none" w:sz="0" w:space="0" w:color="auto"/>
                <w:left w:val="none" w:sz="0" w:space="0" w:color="auto"/>
                <w:bottom w:val="none" w:sz="0" w:space="0" w:color="auto"/>
                <w:right w:val="none" w:sz="0" w:space="0" w:color="auto"/>
              </w:divBdr>
              <w:divsChild>
                <w:div w:id="2139761314">
                  <w:marLeft w:val="0"/>
                  <w:marRight w:val="0"/>
                  <w:marTop w:val="0"/>
                  <w:marBottom w:val="0"/>
                  <w:divBdr>
                    <w:top w:val="none" w:sz="0" w:space="0" w:color="auto"/>
                    <w:left w:val="none" w:sz="0" w:space="0" w:color="auto"/>
                    <w:bottom w:val="none" w:sz="0" w:space="0" w:color="auto"/>
                    <w:right w:val="none" w:sz="0" w:space="0" w:color="auto"/>
                  </w:divBdr>
                </w:div>
              </w:divsChild>
            </w:div>
            <w:div w:id="666174449">
              <w:marLeft w:val="0"/>
              <w:marRight w:val="0"/>
              <w:marTop w:val="0"/>
              <w:marBottom w:val="0"/>
              <w:divBdr>
                <w:top w:val="none" w:sz="0" w:space="0" w:color="auto"/>
                <w:left w:val="none" w:sz="0" w:space="0" w:color="auto"/>
                <w:bottom w:val="none" w:sz="0" w:space="0" w:color="auto"/>
                <w:right w:val="none" w:sz="0" w:space="0" w:color="auto"/>
              </w:divBdr>
              <w:divsChild>
                <w:div w:id="7773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9644">
          <w:marLeft w:val="0"/>
          <w:marRight w:val="0"/>
          <w:marTop w:val="0"/>
          <w:marBottom w:val="0"/>
          <w:divBdr>
            <w:top w:val="none" w:sz="0" w:space="0" w:color="auto"/>
            <w:left w:val="none" w:sz="0" w:space="0" w:color="auto"/>
            <w:bottom w:val="none" w:sz="0" w:space="0" w:color="auto"/>
            <w:right w:val="none" w:sz="0" w:space="0" w:color="auto"/>
          </w:divBdr>
          <w:divsChild>
            <w:div w:id="1641183857">
              <w:marLeft w:val="0"/>
              <w:marRight w:val="0"/>
              <w:marTop w:val="0"/>
              <w:marBottom w:val="0"/>
              <w:divBdr>
                <w:top w:val="none" w:sz="0" w:space="0" w:color="auto"/>
                <w:left w:val="none" w:sz="0" w:space="0" w:color="auto"/>
                <w:bottom w:val="none" w:sz="0" w:space="0" w:color="auto"/>
                <w:right w:val="none" w:sz="0" w:space="0" w:color="auto"/>
              </w:divBdr>
              <w:divsChild>
                <w:div w:id="4358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biruni.edu.tr/oibs/bologna/index.aspx?lang=tr&amp;curOp=showPac&amp;curUnit=07&amp;curSunit=21" TargetMode="External"/><Relationship Id="rId13" Type="http://schemas.openxmlformats.org/officeDocument/2006/relationships/hyperlink" Target="https://sis.biruni.edu.tr/oibs/bologna/index.aspx?lang=tr&amp;curOp=showPac&amp;curUnit=07&amp;curSunit=21#" TargetMode="External"/><Relationship Id="rId18" Type="http://schemas.openxmlformats.org/officeDocument/2006/relationships/hyperlink" Target="https://myo.biruni.edu.tr/wp-content/uploads/2022/07/MYO-2022-2026-STRATEJIK-PLANI-02.02.2022-kontrol-son-guncellenecek.pdf" TargetMode="External"/><Relationship Id="rId3" Type="http://schemas.openxmlformats.org/officeDocument/2006/relationships/webSettings" Target="webSettings.xml"/><Relationship Id="rId7" Type="http://schemas.openxmlformats.org/officeDocument/2006/relationships/hyperlink" Target="https://myo.biruni.edu.tr/index.php/761myo0042/" TargetMode="External"/><Relationship Id="rId12" Type="http://schemas.openxmlformats.org/officeDocument/2006/relationships/hyperlink" Target="https://sis.biruni.edu.tr/oibs/bologna/index.aspx?lang=tr&amp;curOp=showPac&amp;curUnit=07&amp;curSunit=21#" TargetMode="External"/><Relationship Id="rId17" Type="http://schemas.openxmlformats.org/officeDocument/2006/relationships/hyperlink" Target="https://myo.biruni.edu.tr/index.php/haftalik-ders-programi-2/" TargetMode="External"/><Relationship Id="rId2" Type="http://schemas.openxmlformats.org/officeDocument/2006/relationships/settings" Target="settings.xml"/><Relationship Id="rId16" Type="http://schemas.openxmlformats.org/officeDocument/2006/relationships/hyperlink" Target="https://sis.biruni.edu.tr/oibs/bologna/index.aspx?lang=tr&amp;curOp=showPac&amp;curUnit=07&amp;curSunit=2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yo.biruni.edu.tr/index.php/726myo0003/" TargetMode="External"/><Relationship Id="rId11" Type="http://schemas.openxmlformats.org/officeDocument/2006/relationships/hyperlink" Target="mailto:calbay@biruni.edu.tr" TargetMode="External"/><Relationship Id="rId5" Type="http://schemas.openxmlformats.org/officeDocument/2006/relationships/hyperlink" Target="https://myo.biruni.edu.tr/index.php/726myo0004/" TargetMode="External"/><Relationship Id="rId15" Type="http://schemas.openxmlformats.org/officeDocument/2006/relationships/hyperlink" Target="https://sis.biruni.edu.tr/oibs/bologna/index.aspx?lang=tr&amp;curOp=showPac&amp;curUnit=07&amp;curSunit=21" TargetMode="External"/><Relationship Id="rId10" Type="http://schemas.openxmlformats.org/officeDocument/2006/relationships/hyperlink" Target="https://sis.biruni.edu.tr/oibs/bologna/index.aspx?lang=tr&amp;curOp=showPac&amp;curUnit=07&amp;curSunit=21" TargetMode="External"/><Relationship Id="rId19" Type="http://schemas.openxmlformats.org/officeDocument/2006/relationships/fontTable" Target="fontTable.xml"/><Relationship Id="rId4" Type="http://schemas.openxmlformats.org/officeDocument/2006/relationships/hyperlink" Target="https://myo.biruni.edu.tr/index.php/category/program/cocuk-gelisimi-programi/" TargetMode="External"/><Relationship Id="rId9" Type="http://schemas.openxmlformats.org/officeDocument/2006/relationships/hyperlink" Target="https://sis.biruni.edu.tr/oibs/bologna/index.aspx?lang=tr&amp;curOp=showPac&amp;curUnit=07&amp;curSunit=21" TargetMode="External"/><Relationship Id="rId14" Type="http://schemas.openxmlformats.org/officeDocument/2006/relationships/hyperlink" Target="https://myo.biruni.edu.tr/wp-content/uploads/2022/07/MYO-2022-2026-STRATEJIK-PLANI-02.02.2022-kontrol-son-guncellenecek.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1999</TotalTime>
  <Pages>1</Pages>
  <Words>7967</Words>
  <Characters>45416</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71</cp:revision>
  <cp:lastPrinted>2023-10-09T07:45:00Z</cp:lastPrinted>
  <dcterms:created xsi:type="dcterms:W3CDTF">2023-10-04T07:04:00Z</dcterms:created>
  <dcterms:modified xsi:type="dcterms:W3CDTF">2023-10-09T07:46:00Z</dcterms:modified>
</cp:coreProperties>
</file>